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5C713B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3E5D41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2535F9" w:rsidRDefault="003B7FD2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3E5D41" w:rsidRPr="002535F9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2535F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3E5D41" w:rsidRPr="002535F9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3E5D4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3E5D4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5D41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3B7FD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3B7FD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5D4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8B384A" w:rsidRDefault="003E5D4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B384A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8B384A">
            <w:rPr>
              <w:rFonts w:ascii="Times New Roman" w:hAnsi="Times New Roman"/>
              <w:b/>
              <w:sz w:val="28"/>
            </w:rPr>
            <w:t>202</w:t>
          </w:r>
          <w:r w:rsidR="00E625B1">
            <w:rPr>
              <w:rFonts w:ascii="Times New Roman" w:hAnsi="Times New Roman"/>
              <w:b/>
              <w:sz w:val="28"/>
            </w:rPr>
            <w:t>4</w:t>
          </w:r>
        </w:sdtContent>
      </w:sdt>
      <w:r w:rsidRPr="008B384A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8B384A">
            <w:rPr>
              <w:rFonts w:ascii="Times New Roman" w:hAnsi="Times New Roman"/>
              <w:b/>
              <w:sz w:val="28"/>
            </w:rPr>
            <w:t>december</w:t>
          </w:r>
        </w:sdtContent>
      </w:sdt>
      <w:r w:rsidRPr="008B384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E625B1">
            <w:rPr>
              <w:rFonts w:ascii="Times New Roman" w:hAnsi="Times New Roman"/>
              <w:b/>
              <w:sz w:val="28"/>
            </w:rPr>
            <w:t>11</w:t>
          </w:r>
        </w:sdtContent>
      </w:sdt>
      <w:r w:rsidRPr="008B384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8B384A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8B384A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r w:rsidR="00E625B1">
            <w:rPr>
              <w:rFonts w:ascii="Times New Roman" w:hAnsi="Times New Roman"/>
              <w:b/>
              <w:bCs/>
              <w:iCs/>
              <w:sz w:val="28"/>
              <w:szCs w:val="28"/>
            </w:rPr>
            <w:t>e</w:t>
          </w:r>
          <w:r w:rsidRPr="008B384A">
            <w:rPr>
              <w:rFonts w:ascii="Times New Roman" w:hAnsi="Times New Roman"/>
              <w:b/>
              <w:sz w:val="28"/>
            </w:rPr>
            <w:t>i</w:t>
          </w:r>
        </w:sdtContent>
      </w:sdt>
      <w:r w:rsidR="00EE2CF1" w:rsidRPr="008B384A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8B384A" w:rsidRDefault="003E5D41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B384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8B384A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r w:rsidRPr="008B384A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="00EE2CF1" w:rsidRPr="008B384A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B384A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3E5D41" w:rsidP="00F13C70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Pr="00B74DD8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Az ERöMŰVHÁZ Nonprofit Kft. 202</w:t>
          </w:r>
          <w:r w:rsidR="00E625B1">
            <w:rPr>
              <w:rFonts w:ascii="Times New Roman" w:hAnsi="Times New Roman"/>
              <w:sz w:val="24"/>
            </w:rPr>
            <w:t>5</w:t>
          </w:r>
          <w:r>
            <w:rPr>
              <w:rFonts w:ascii="Times New Roman" w:hAnsi="Times New Roman"/>
              <w:sz w:val="24"/>
            </w:rPr>
            <w:t>. évi közszolgáltatási tervének elfogadása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3E5D4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5D4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3E5D41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irodavezető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5D41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3E5D4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3E5D41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8658E" w:rsidRDefault="0008658E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C477CD" w:rsidRPr="008B384A" w:rsidRDefault="003E5D41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8B384A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DefaultPlaceholder_1081868574"/>
          </w:placeholder>
        </w:sdtPr>
        <w:sdtEndPr/>
        <w:sdtContent>
          <w:r w:rsidRPr="008B384A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8B384A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08658E" w:rsidRDefault="003E5D41" w:rsidP="0008658E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highlight w:val="yellow"/>
        </w:rPr>
      </w:pPr>
      <w:r w:rsidRPr="0008658E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08658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08658E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08658E">
        <w:rPr>
          <w:rFonts w:ascii="Times New Roman" w:hAnsi="Times New Roman"/>
          <w:b/>
          <w:bCs/>
          <w:sz w:val="24"/>
          <w:szCs w:val="24"/>
        </w:rPr>
        <w:t>egyszerű</w:t>
      </w:r>
      <w:r w:rsidRPr="0008658E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8658E" w:rsidRDefault="0008658E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0" w:name="insertionPlace_0"/>
      <w:bookmarkStart w:id="1" w:name="insertionPlace"/>
    </w:p>
    <w:p w:rsidR="002750F2" w:rsidRPr="00650D3E" w:rsidRDefault="003E5D41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Tisztelt Képviselő</w:t>
      </w:r>
      <w:r w:rsidR="00942629">
        <w:rPr>
          <w:rFonts w:ascii="Times New Roman" w:hAnsi="Times New Roman"/>
          <w:b/>
          <w:bCs/>
          <w:sz w:val="24"/>
          <w:szCs w:val="24"/>
        </w:rPr>
        <w:t>-testület</w:t>
      </w: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8543E0" w:rsidRPr="00FE0AC3" w:rsidRDefault="008543E0" w:rsidP="00FE0A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5009A9" w:rsidRDefault="003E5D41" w:rsidP="001B6523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muzeális intézményekről, a nyilvános könyvtári ellátásról és a közművelődésről szóló 1997. évi CXL. törvény 76. §-a alapján kötelezően ellátandó közfeladataként az Önkormányzat a </w:t>
      </w:r>
      <w:r w:rsidR="005E2EBC">
        <w:rPr>
          <w:rFonts w:ascii="Times New Roman" w:hAnsi="Times New Roman"/>
          <w:sz w:val="24"/>
          <w:szCs w:val="24"/>
        </w:rPr>
        <w:t xml:space="preserve">helyi közművelődési feladatokat </w:t>
      </w:r>
      <w:r>
        <w:rPr>
          <w:rFonts w:ascii="Times New Roman" w:hAnsi="Times New Roman"/>
          <w:sz w:val="24"/>
          <w:szCs w:val="24"/>
        </w:rPr>
        <w:t>az ERöMŰVHÁZ Nonprofit Kft</w:t>
      </w:r>
      <w:r w:rsidR="000F5CBB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-vel (a továbbiakban: Kft.) kötött közszolgáltatási keretszerződés alapján biztosítja.</w:t>
      </w:r>
      <w:r w:rsidR="00D64207">
        <w:rPr>
          <w:rFonts w:ascii="Times New Roman" w:hAnsi="Times New Roman"/>
          <w:sz w:val="24"/>
          <w:szCs w:val="24"/>
        </w:rPr>
        <w:t xml:space="preserve"> </w:t>
      </w:r>
      <w:r w:rsidR="00D64207" w:rsidRPr="00D64207">
        <w:rPr>
          <w:rFonts w:ascii="Times New Roman" w:hAnsi="Times New Roman"/>
          <w:i/>
          <w:sz w:val="24"/>
          <w:szCs w:val="24"/>
        </w:rPr>
        <w:t>A jelenleg hatályos szerződés az előterjesztés 1. számú mellékletét képezi.</w:t>
      </w:r>
      <w:r>
        <w:rPr>
          <w:rFonts w:ascii="Times New Roman" w:hAnsi="Times New Roman"/>
          <w:sz w:val="24"/>
          <w:szCs w:val="24"/>
        </w:rPr>
        <w:t xml:space="preserve"> </w:t>
      </w:r>
      <w:r w:rsidR="00942629">
        <w:rPr>
          <w:rFonts w:ascii="Times New Roman" w:hAnsi="Times New Roman"/>
          <w:sz w:val="24"/>
          <w:szCs w:val="24"/>
        </w:rPr>
        <w:t xml:space="preserve">A Kft. a feladatellátással kapcsolatban a felmerült </w:t>
      </w:r>
      <w:r w:rsidR="00F27172">
        <w:rPr>
          <w:rFonts w:ascii="Times New Roman" w:hAnsi="Times New Roman"/>
          <w:sz w:val="24"/>
          <w:szCs w:val="24"/>
        </w:rPr>
        <w:t>kiadásai fedezeteként</w:t>
      </w:r>
      <w:r w:rsidR="00942629">
        <w:rPr>
          <w:rFonts w:ascii="Times New Roman" w:hAnsi="Times New Roman"/>
          <w:sz w:val="24"/>
          <w:szCs w:val="24"/>
        </w:rPr>
        <w:t>, a feladatellátásához kapcsolódó bevételeit meghaladó mértékben jogosult kompenzációra.</w:t>
      </w:r>
    </w:p>
    <w:p w:rsidR="005009A9" w:rsidRDefault="003E5D41" w:rsidP="001B6523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közszolgáltatási keretszerződés IV. 2. pontja alapján a Kft. a szerződés szerinti feladatok ellátására közszolgáltatási tervet készít, melynek figyelembevételével az Önkormányzat és a Kft. a szerződés kiegészítéseként minden év december 31. napjáig a következő évi kompenzációs keretösszeg meghatározására megállapodást k</w:t>
      </w:r>
      <w:bookmarkStart w:id="2" w:name="_GoBack"/>
      <w:bookmarkEnd w:id="2"/>
      <w:r>
        <w:rPr>
          <w:rFonts w:ascii="Times New Roman" w:hAnsi="Times New Roman"/>
          <w:sz w:val="24"/>
          <w:szCs w:val="24"/>
        </w:rPr>
        <w:t xml:space="preserve">öt. </w:t>
      </w:r>
    </w:p>
    <w:p w:rsidR="005009A9" w:rsidRDefault="003E5D41" w:rsidP="001B6523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szerződés IV. 2.1. pontja határozza meg a közszolgáltatási terv </w:t>
      </w:r>
      <w:proofErr w:type="gramStart"/>
      <w:r>
        <w:rPr>
          <w:rFonts w:ascii="Times New Roman" w:hAnsi="Times New Roman"/>
          <w:sz w:val="24"/>
          <w:szCs w:val="24"/>
        </w:rPr>
        <w:t>minimális</w:t>
      </w:r>
      <w:proofErr w:type="gramEnd"/>
      <w:r>
        <w:rPr>
          <w:rFonts w:ascii="Times New Roman" w:hAnsi="Times New Roman"/>
          <w:sz w:val="24"/>
          <w:szCs w:val="24"/>
        </w:rPr>
        <w:t xml:space="preserve"> követelményeit, így ennek keretében szükséges bemutatni a tervezett programokat, rendezvényeket, a közszolgáltatási szerződés ellátásával kapcsolatos tervezett kiadásokat és bevételeket, a finanszírozási tervet, valamint a feladatellátás személyi, tárgyi és szakmai feltételeit.  A Kft. által elkészített 202</w:t>
      </w:r>
      <w:r w:rsidR="003B1FF4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. évi Közsz</w:t>
      </w:r>
      <w:r w:rsidR="002A5DC5">
        <w:rPr>
          <w:rFonts w:ascii="Times New Roman" w:hAnsi="Times New Roman"/>
          <w:sz w:val="24"/>
          <w:szCs w:val="24"/>
        </w:rPr>
        <w:t>olgáltatási és Pénzügyi terv a</w:t>
      </w:r>
      <w:r w:rsidR="00B11235">
        <w:rPr>
          <w:rFonts w:ascii="Times New Roman" w:hAnsi="Times New Roman"/>
          <w:sz w:val="24"/>
          <w:szCs w:val="24"/>
        </w:rPr>
        <w:t xml:space="preserve"> </w:t>
      </w:r>
      <w:r w:rsidRPr="00F34D68">
        <w:rPr>
          <w:rFonts w:ascii="Times New Roman" w:hAnsi="Times New Roman"/>
          <w:i/>
          <w:sz w:val="24"/>
          <w:szCs w:val="24"/>
        </w:rPr>
        <w:t xml:space="preserve">határozati javaslat </w:t>
      </w:r>
      <w:r w:rsidR="00B11235" w:rsidRPr="00F34D68">
        <w:rPr>
          <w:rFonts w:ascii="Times New Roman" w:hAnsi="Times New Roman"/>
          <w:i/>
          <w:sz w:val="24"/>
          <w:szCs w:val="24"/>
        </w:rPr>
        <w:t xml:space="preserve">1. sz. </w:t>
      </w:r>
      <w:r w:rsidRPr="00F34D68">
        <w:rPr>
          <w:rFonts w:ascii="Times New Roman" w:hAnsi="Times New Roman"/>
          <w:i/>
          <w:sz w:val="24"/>
          <w:szCs w:val="24"/>
        </w:rPr>
        <w:t>mellékletét képezi.</w:t>
      </w:r>
      <w:r w:rsidRPr="002E39C6">
        <w:rPr>
          <w:rFonts w:ascii="Times New Roman" w:hAnsi="Times New Roman"/>
          <w:i/>
          <w:sz w:val="24"/>
          <w:szCs w:val="24"/>
        </w:rPr>
        <w:t xml:space="preserve"> </w:t>
      </w:r>
    </w:p>
    <w:p w:rsidR="001D2EAB" w:rsidRDefault="003E5D41" w:rsidP="001B6523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8B0CAB">
        <w:rPr>
          <w:rFonts w:ascii="Times New Roman" w:hAnsi="Times New Roman"/>
          <w:sz w:val="24"/>
          <w:szCs w:val="24"/>
        </w:rPr>
        <w:t xml:space="preserve">A </w:t>
      </w:r>
      <w:r w:rsidR="002A5DC5" w:rsidRPr="008B0CAB">
        <w:rPr>
          <w:rFonts w:ascii="Times New Roman" w:hAnsi="Times New Roman"/>
          <w:sz w:val="24"/>
          <w:szCs w:val="24"/>
        </w:rPr>
        <w:t>202</w:t>
      </w:r>
      <w:r w:rsidR="00F2726F">
        <w:rPr>
          <w:rFonts w:ascii="Times New Roman" w:hAnsi="Times New Roman"/>
          <w:sz w:val="24"/>
          <w:szCs w:val="24"/>
        </w:rPr>
        <w:t>5</w:t>
      </w:r>
      <w:r w:rsidR="002A5DC5" w:rsidRPr="008B0CAB">
        <w:rPr>
          <w:rFonts w:ascii="Times New Roman" w:hAnsi="Times New Roman"/>
          <w:sz w:val="24"/>
          <w:szCs w:val="24"/>
        </w:rPr>
        <w:t xml:space="preserve">. évi Közszolgáltatási terv </w:t>
      </w:r>
      <w:r w:rsidR="00414E37" w:rsidRPr="008B0CAB">
        <w:rPr>
          <w:rFonts w:ascii="Times New Roman" w:hAnsi="Times New Roman"/>
          <w:sz w:val="24"/>
          <w:szCs w:val="24"/>
        </w:rPr>
        <w:t xml:space="preserve">bemutatja a közművelődési közfeladatok tervezett ellátásának formáit, </w:t>
      </w:r>
      <w:r w:rsidR="00150D88" w:rsidRPr="008B0CAB">
        <w:rPr>
          <w:rFonts w:ascii="Times New Roman" w:hAnsi="Times New Roman"/>
          <w:sz w:val="24"/>
          <w:szCs w:val="24"/>
        </w:rPr>
        <w:t xml:space="preserve">amely </w:t>
      </w:r>
      <w:r w:rsidR="00C94BDB">
        <w:rPr>
          <w:rFonts w:ascii="Times New Roman" w:hAnsi="Times New Roman"/>
          <w:sz w:val="24"/>
          <w:szCs w:val="24"/>
        </w:rPr>
        <w:t>két</w:t>
      </w:r>
      <w:r w:rsidR="009A1589">
        <w:rPr>
          <w:rFonts w:ascii="Times New Roman" w:hAnsi="Times New Roman"/>
          <w:sz w:val="24"/>
          <w:szCs w:val="24"/>
        </w:rPr>
        <w:t xml:space="preserve"> </w:t>
      </w:r>
      <w:r w:rsidR="00150D88" w:rsidRPr="008B0CAB">
        <w:rPr>
          <w:rFonts w:ascii="Times New Roman" w:hAnsi="Times New Roman"/>
          <w:sz w:val="24"/>
          <w:szCs w:val="24"/>
        </w:rPr>
        <w:t>helyszínen, a K11 Művészeti és Kulturális Közp</w:t>
      </w:r>
      <w:r w:rsidR="00C94BDB">
        <w:rPr>
          <w:rFonts w:ascii="Times New Roman" w:hAnsi="Times New Roman"/>
          <w:sz w:val="24"/>
          <w:szCs w:val="24"/>
        </w:rPr>
        <w:t xml:space="preserve">ontban </w:t>
      </w:r>
      <w:r w:rsidR="00AF37E0">
        <w:rPr>
          <w:rFonts w:ascii="Times New Roman" w:hAnsi="Times New Roman"/>
          <w:sz w:val="24"/>
          <w:szCs w:val="24"/>
        </w:rPr>
        <w:t xml:space="preserve">és </w:t>
      </w:r>
      <w:r w:rsidR="00FF21FF" w:rsidRPr="008B0CAB">
        <w:rPr>
          <w:rFonts w:ascii="Times New Roman" w:hAnsi="Times New Roman"/>
          <w:sz w:val="24"/>
          <w:szCs w:val="24"/>
        </w:rPr>
        <w:t>a Róth Miksa Emlékház és Gyűjteményben</w:t>
      </w:r>
      <w:r w:rsidR="008B0CAB" w:rsidRPr="008B0CAB">
        <w:rPr>
          <w:rFonts w:ascii="Times New Roman" w:hAnsi="Times New Roman"/>
          <w:sz w:val="24"/>
          <w:szCs w:val="24"/>
        </w:rPr>
        <w:t xml:space="preserve"> </w:t>
      </w:r>
      <w:r w:rsidR="00150D88" w:rsidRPr="008B0CAB">
        <w:rPr>
          <w:rFonts w:ascii="Times New Roman" w:hAnsi="Times New Roman"/>
          <w:sz w:val="24"/>
          <w:szCs w:val="24"/>
        </w:rPr>
        <w:t xml:space="preserve">valósulnak meg, továbbá </w:t>
      </w:r>
      <w:r w:rsidR="00414E37" w:rsidRPr="008B0CAB">
        <w:rPr>
          <w:rFonts w:ascii="Times New Roman" w:hAnsi="Times New Roman"/>
          <w:sz w:val="24"/>
          <w:szCs w:val="24"/>
        </w:rPr>
        <w:t>bemutatja a Róth Miksa Emlékház és Gyűjtemény szakmai koncepcióját.</w:t>
      </w:r>
      <w:r w:rsidR="00414E37" w:rsidRPr="00C01731">
        <w:rPr>
          <w:rFonts w:ascii="Times New Roman" w:hAnsi="Times New Roman"/>
          <w:sz w:val="24"/>
          <w:szCs w:val="24"/>
        </w:rPr>
        <w:t xml:space="preserve"> </w:t>
      </w:r>
    </w:p>
    <w:p w:rsidR="005009A9" w:rsidRDefault="003E5D41" w:rsidP="001B6523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F54B1A">
        <w:rPr>
          <w:rFonts w:ascii="Times New Roman" w:hAnsi="Times New Roman"/>
          <w:sz w:val="24"/>
          <w:szCs w:val="24"/>
        </w:rPr>
        <w:t xml:space="preserve">Az ERöMŰVHÁZ kiemelt célja, hogy olyan kulturális szolgáltatásokat és élményeket nyújtson, amelyek aktív részvételt és jelenlétet igényelnek. </w:t>
      </w:r>
      <w:r w:rsidR="00F54B1A" w:rsidRPr="00F54B1A">
        <w:rPr>
          <w:rFonts w:ascii="Times New Roman" w:hAnsi="Times New Roman"/>
          <w:sz w:val="24"/>
          <w:szCs w:val="24"/>
        </w:rPr>
        <w:t xml:space="preserve">A legtöbb funkciót ellátó és legnagyobb befogadó térrel rendelkező K11 Művészeti és Kulturális Központ által nyújtott programok széles közönséget szólítanak meg. </w:t>
      </w:r>
      <w:r w:rsidR="00F54B1A">
        <w:rPr>
          <w:rFonts w:ascii="Times New Roman" w:hAnsi="Times New Roman"/>
          <w:sz w:val="24"/>
          <w:szCs w:val="24"/>
        </w:rPr>
        <w:t xml:space="preserve">A </w:t>
      </w:r>
      <w:r w:rsidR="00F54B1A" w:rsidRPr="00F54B1A">
        <w:rPr>
          <w:rFonts w:ascii="Times New Roman" w:hAnsi="Times New Roman"/>
          <w:sz w:val="24"/>
          <w:szCs w:val="24"/>
        </w:rPr>
        <w:t xml:space="preserve">változó igényekhez dinamikusan alkalmazkodva </w:t>
      </w:r>
      <w:r w:rsidR="00F54B1A">
        <w:rPr>
          <w:rFonts w:ascii="Times New Roman" w:hAnsi="Times New Roman"/>
          <w:sz w:val="24"/>
          <w:szCs w:val="24"/>
        </w:rPr>
        <w:t>igyekeznek a művelődési házak alapvető funkcióit újraértelmezve egy kulturális élményteret fenntartani, ezért a</w:t>
      </w:r>
      <w:r w:rsidRPr="00F54B1A">
        <w:rPr>
          <w:rFonts w:ascii="Times New Roman" w:hAnsi="Times New Roman"/>
          <w:sz w:val="24"/>
          <w:szCs w:val="24"/>
        </w:rPr>
        <w:t xml:space="preserve"> 202</w:t>
      </w:r>
      <w:r w:rsidR="009A1589">
        <w:rPr>
          <w:rFonts w:ascii="Times New Roman" w:hAnsi="Times New Roman"/>
          <w:sz w:val="24"/>
          <w:szCs w:val="24"/>
        </w:rPr>
        <w:t>5</w:t>
      </w:r>
      <w:r w:rsidRPr="00F54B1A">
        <w:rPr>
          <w:rFonts w:ascii="Times New Roman" w:hAnsi="Times New Roman"/>
          <w:sz w:val="24"/>
          <w:szCs w:val="24"/>
        </w:rPr>
        <w:t xml:space="preserve">. évi prioritások között szerepel </w:t>
      </w:r>
      <w:r w:rsidR="00F54B1A">
        <w:rPr>
          <w:rFonts w:ascii="Times New Roman" w:hAnsi="Times New Roman"/>
          <w:sz w:val="24"/>
          <w:szCs w:val="24"/>
        </w:rPr>
        <w:t xml:space="preserve">a </w:t>
      </w:r>
      <w:r w:rsidR="00C44D4F">
        <w:rPr>
          <w:rFonts w:ascii="Times New Roman" w:hAnsi="Times New Roman"/>
          <w:sz w:val="24"/>
          <w:szCs w:val="24"/>
        </w:rPr>
        <w:t xml:space="preserve">programstruktúra és marketingkommunikációs tevékenység fejlesztése, a programkínálat színesítése, a fiatal családosoknak szóló programkínálat bővítése, kulturális műhelyteremtés.  </w:t>
      </w:r>
    </w:p>
    <w:p w:rsidR="00C01731" w:rsidRDefault="003E5D41" w:rsidP="001B6523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952E70">
        <w:rPr>
          <w:rFonts w:ascii="Times New Roman" w:hAnsi="Times New Roman"/>
          <w:sz w:val="24"/>
          <w:szCs w:val="24"/>
        </w:rPr>
        <w:t>A művelődési lehetőségeket kínáló, valamint a helyi közösségek erősítését célzó programok</w:t>
      </w:r>
      <w:r w:rsidR="00952E70" w:rsidRPr="00952E70">
        <w:rPr>
          <w:rFonts w:ascii="Times New Roman" w:hAnsi="Times New Roman"/>
          <w:sz w:val="24"/>
          <w:szCs w:val="24"/>
        </w:rPr>
        <w:t xml:space="preserve">at művészeti ágak és műfajok szerinti tematikában szervezi a Ház a hét egyes napjain, </w:t>
      </w:r>
      <w:r w:rsidR="00952E70">
        <w:rPr>
          <w:rFonts w:ascii="Times New Roman" w:hAnsi="Times New Roman"/>
          <w:sz w:val="24"/>
          <w:szCs w:val="24"/>
        </w:rPr>
        <w:t xml:space="preserve">legyen szó </w:t>
      </w:r>
      <w:r w:rsidR="00166F10">
        <w:rPr>
          <w:rFonts w:ascii="Times New Roman" w:hAnsi="Times New Roman"/>
          <w:sz w:val="24"/>
          <w:szCs w:val="24"/>
        </w:rPr>
        <w:t xml:space="preserve">interaktív </w:t>
      </w:r>
      <w:r w:rsidR="00952E70">
        <w:rPr>
          <w:rFonts w:ascii="Times New Roman" w:hAnsi="Times New Roman"/>
          <w:sz w:val="24"/>
          <w:szCs w:val="24"/>
        </w:rPr>
        <w:t>közösségi programokról, könnyűzenei, irodalmi, színházi vagy családi programokról, amely í</w:t>
      </w:r>
      <w:r w:rsidR="00952E70" w:rsidRPr="00952E70">
        <w:rPr>
          <w:rFonts w:ascii="Times New Roman" w:hAnsi="Times New Roman"/>
          <w:sz w:val="24"/>
          <w:szCs w:val="24"/>
        </w:rPr>
        <w:t xml:space="preserve">gy </w:t>
      </w:r>
      <w:r w:rsidR="00952E70">
        <w:rPr>
          <w:rFonts w:ascii="Times New Roman" w:hAnsi="Times New Roman"/>
          <w:sz w:val="24"/>
          <w:szCs w:val="24"/>
        </w:rPr>
        <w:t>a látogatók számára</w:t>
      </w:r>
      <w:r w:rsidR="00952E70" w:rsidRPr="00952E70">
        <w:rPr>
          <w:rFonts w:ascii="Times New Roman" w:hAnsi="Times New Roman"/>
          <w:sz w:val="24"/>
          <w:szCs w:val="24"/>
        </w:rPr>
        <w:t xml:space="preserve"> átlátható programstruktúr</w:t>
      </w:r>
      <w:r w:rsidR="00952E70">
        <w:rPr>
          <w:rFonts w:ascii="Times New Roman" w:hAnsi="Times New Roman"/>
          <w:sz w:val="24"/>
          <w:szCs w:val="24"/>
        </w:rPr>
        <w:t>át kínál.</w:t>
      </w:r>
      <w:r w:rsidR="00952E70" w:rsidRPr="00952E70">
        <w:rPr>
          <w:rFonts w:ascii="Times New Roman" w:hAnsi="Times New Roman"/>
          <w:sz w:val="24"/>
          <w:szCs w:val="24"/>
        </w:rPr>
        <w:t xml:space="preserve"> </w:t>
      </w:r>
      <w:r w:rsidR="00166F10" w:rsidRPr="00166F10">
        <w:rPr>
          <w:rFonts w:ascii="Times New Roman" w:hAnsi="Times New Roman"/>
          <w:sz w:val="24"/>
          <w:szCs w:val="24"/>
        </w:rPr>
        <w:t>A programok között szerep</w:t>
      </w:r>
      <w:r w:rsidR="006468D3">
        <w:rPr>
          <w:rFonts w:ascii="Times New Roman" w:hAnsi="Times New Roman"/>
          <w:sz w:val="24"/>
          <w:szCs w:val="24"/>
        </w:rPr>
        <w:t>e</w:t>
      </w:r>
      <w:r w:rsidR="00166F10" w:rsidRPr="00166F10">
        <w:rPr>
          <w:rFonts w:ascii="Times New Roman" w:hAnsi="Times New Roman"/>
          <w:sz w:val="24"/>
          <w:szCs w:val="24"/>
        </w:rPr>
        <w:t xml:space="preserve">lnek </w:t>
      </w:r>
      <w:r w:rsidRPr="00166F10">
        <w:rPr>
          <w:rFonts w:ascii="Times New Roman" w:hAnsi="Times New Roman"/>
          <w:sz w:val="24"/>
          <w:szCs w:val="24"/>
        </w:rPr>
        <w:t>filmklub</w:t>
      </w:r>
      <w:r w:rsidR="00166F10" w:rsidRPr="00166F10">
        <w:rPr>
          <w:rFonts w:ascii="Times New Roman" w:hAnsi="Times New Roman"/>
          <w:sz w:val="24"/>
          <w:szCs w:val="24"/>
        </w:rPr>
        <w:t>ok</w:t>
      </w:r>
      <w:r w:rsidRPr="00166F10">
        <w:rPr>
          <w:rFonts w:ascii="Times New Roman" w:hAnsi="Times New Roman"/>
          <w:sz w:val="24"/>
          <w:szCs w:val="24"/>
        </w:rPr>
        <w:t xml:space="preserve">, </w:t>
      </w:r>
      <w:r w:rsidR="00166F10" w:rsidRPr="00166F10">
        <w:rPr>
          <w:rFonts w:ascii="Times New Roman" w:hAnsi="Times New Roman"/>
          <w:sz w:val="24"/>
          <w:szCs w:val="24"/>
        </w:rPr>
        <w:t xml:space="preserve">kvízestek, várostörténeti séták, </w:t>
      </w:r>
      <w:r w:rsidRPr="00166F10">
        <w:rPr>
          <w:rFonts w:ascii="Times New Roman" w:hAnsi="Times New Roman"/>
          <w:sz w:val="24"/>
          <w:szCs w:val="24"/>
        </w:rPr>
        <w:t xml:space="preserve">művészetterápiás foglalkozások, </w:t>
      </w:r>
      <w:r w:rsidR="00166F10" w:rsidRPr="00166F10">
        <w:rPr>
          <w:rFonts w:ascii="Times New Roman" w:hAnsi="Times New Roman"/>
          <w:sz w:val="24"/>
          <w:szCs w:val="24"/>
        </w:rPr>
        <w:t xml:space="preserve">workshopok, </w:t>
      </w:r>
      <w:r w:rsidRPr="00166F10">
        <w:rPr>
          <w:rFonts w:ascii="Times New Roman" w:hAnsi="Times New Roman"/>
          <w:sz w:val="24"/>
          <w:szCs w:val="24"/>
        </w:rPr>
        <w:t>múzeump</w:t>
      </w:r>
      <w:r w:rsidR="00F54B1A" w:rsidRPr="00166F10">
        <w:rPr>
          <w:rFonts w:ascii="Times New Roman" w:hAnsi="Times New Roman"/>
          <w:sz w:val="24"/>
          <w:szCs w:val="24"/>
        </w:rPr>
        <w:t xml:space="preserve">edagógiai foglalkozások, </w:t>
      </w:r>
      <w:r w:rsidR="00166F10" w:rsidRPr="00166F10">
        <w:rPr>
          <w:rFonts w:ascii="Times New Roman" w:hAnsi="Times New Roman"/>
          <w:sz w:val="24"/>
          <w:szCs w:val="24"/>
        </w:rPr>
        <w:t>gasztro estek, könnyűzenei programok</w:t>
      </w:r>
      <w:r w:rsidR="00166F10">
        <w:rPr>
          <w:rFonts w:ascii="Times New Roman" w:hAnsi="Times New Roman"/>
          <w:sz w:val="24"/>
          <w:szCs w:val="24"/>
        </w:rPr>
        <w:t xml:space="preserve">, </w:t>
      </w:r>
      <w:r w:rsidR="00DF7082">
        <w:rPr>
          <w:rFonts w:ascii="Times New Roman" w:hAnsi="Times New Roman"/>
          <w:sz w:val="24"/>
          <w:szCs w:val="24"/>
        </w:rPr>
        <w:t xml:space="preserve">egészségmegőrzést </w:t>
      </w:r>
      <w:r w:rsidR="00166F10">
        <w:rPr>
          <w:rFonts w:ascii="Times New Roman" w:hAnsi="Times New Roman"/>
          <w:sz w:val="24"/>
          <w:szCs w:val="24"/>
        </w:rPr>
        <w:t>segítő programok</w:t>
      </w:r>
      <w:r w:rsidR="00627895">
        <w:rPr>
          <w:rFonts w:ascii="Times New Roman" w:hAnsi="Times New Roman"/>
          <w:sz w:val="24"/>
          <w:szCs w:val="24"/>
        </w:rPr>
        <w:t>, művészeti kiállítások.</w:t>
      </w:r>
      <w:r w:rsidR="00166F10" w:rsidRPr="00166F10">
        <w:rPr>
          <w:rFonts w:ascii="Times New Roman" w:hAnsi="Times New Roman"/>
          <w:sz w:val="24"/>
          <w:szCs w:val="24"/>
        </w:rPr>
        <w:t xml:space="preserve"> </w:t>
      </w:r>
    </w:p>
    <w:p w:rsidR="00166F10" w:rsidRDefault="003E5D41" w:rsidP="001B6523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1B6523">
        <w:rPr>
          <w:rFonts w:ascii="Times New Roman" w:hAnsi="Times New Roman"/>
          <w:sz w:val="24"/>
          <w:szCs w:val="24"/>
        </w:rPr>
        <w:t xml:space="preserve">A </w:t>
      </w:r>
      <w:r w:rsidR="00A5377B">
        <w:rPr>
          <w:rFonts w:ascii="Times New Roman" w:hAnsi="Times New Roman"/>
          <w:sz w:val="24"/>
          <w:szCs w:val="24"/>
        </w:rPr>
        <w:t xml:space="preserve">múzeumpedagógiai és a lelki egészség megőrzését szolgáló </w:t>
      </w:r>
      <w:r w:rsidRPr="001B6523">
        <w:rPr>
          <w:rFonts w:ascii="Times New Roman" w:hAnsi="Times New Roman"/>
          <w:sz w:val="24"/>
          <w:szCs w:val="24"/>
        </w:rPr>
        <w:t>programokon túl be kívánnak kapcsoló</w:t>
      </w:r>
      <w:r w:rsidR="001D2EAB" w:rsidRPr="001B6523">
        <w:rPr>
          <w:rFonts w:ascii="Times New Roman" w:hAnsi="Times New Roman"/>
          <w:sz w:val="24"/>
          <w:szCs w:val="24"/>
        </w:rPr>
        <w:t>d</w:t>
      </w:r>
      <w:r w:rsidRPr="001B6523">
        <w:rPr>
          <w:rFonts w:ascii="Times New Roman" w:hAnsi="Times New Roman"/>
          <w:sz w:val="24"/>
          <w:szCs w:val="24"/>
        </w:rPr>
        <w:t xml:space="preserve">ni olyan </w:t>
      </w:r>
      <w:r w:rsidR="001B6523">
        <w:rPr>
          <w:rFonts w:ascii="Times New Roman" w:hAnsi="Times New Roman"/>
          <w:sz w:val="24"/>
          <w:szCs w:val="24"/>
        </w:rPr>
        <w:t xml:space="preserve">nagyobb </w:t>
      </w:r>
      <w:r w:rsidRPr="001B6523">
        <w:rPr>
          <w:rFonts w:ascii="Times New Roman" w:hAnsi="Times New Roman"/>
          <w:sz w:val="24"/>
          <w:szCs w:val="24"/>
        </w:rPr>
        <w:t xml:space="preserve">rendezvénysorozatokba, mint a </w:t>
      </w:r>
      <w:r w:rsidR="001B6523" w:rsidRPr="001B6523">
        <w:rPr>
          <w:rFonts w:ascii="Times New Roman" w:hAnsi="Times New Roman"/>
          <w:sz w:val="24"/>
          <w:szCs w:val="24"/>
        </w:rPr>
        <w:t xml:space="preserve">Budapest100, </w:t>
      </w:r>
      <w:r w:rsidR="00F355D3">
        <w:rPr>
          <w:rFonts w:ascii="Times New Roman" w:hAnsi="Times New Roman"/>
          <w:sz w:val="24"/>
          <w:szCs w:val="24"/>
        </w:rPr>
        <w:t>Sze</w:t>
      </w:r>
      <w:r w:rsidR="0007766A">
        <w:rPr>
          <w:rFonts w:ascii="Times New Roman" w:hAnsi="Times New Roman"/>
          <w:sz w:val="24"/>
          <w:szCs w:val="24"/>
        </w:rPr>
        <w:t>c</w:t>
      </w:r>
      <w:r w:rsidR="00F355D3">
        <w:rPr>
          <w:rFonts w:ascii="Times New Roman" w:hAnsi="Times New Roman"/>
          <w:sz w:val="24"/>
          <w:szCs w:val="24"/>
        </w:rPr>
        <w:t xml:space="preserve">esszió Világnapja, </w:t>
      </w:r>
      <w:r w:rsidRPr="001B6523">
        <w:rPr>
          <w:rFonts w:ascii="Times New Roman" w:hAnsi="Times New Roman"/>
          <w:sz w:val="24"/>
          <w:szCs w:val="24"/>
        </w:rPr>
        <w:lastRenderedPageBreak/>
        <w:t>Kutatók Éjszakája</w:t>
      </w:r>
      <w:r w:rsidR="001B6523">
        <w:rPr>
          <w:rFonts w:ascii="Times New Roman" w:hAnsi="Times New Roman"/>
          <w:sz w:val="24"/>
          <w:szCs w:val="24"/>
        </w:rPr>
        <w:t xml:space="preserve">, </w:t>
      </w:r>
      <w:r w:rsidR="00F355D3">
        <w:rPr>
          <w:rFonts w:ascii="Times New Roman" w:hAnsi="Times New Roman"/>
          <w:sz w:val="24"/>
          <w:szCs w:val="24"/>
        </w:rPr>
        <w:t xml:space="preserve">Kulturális Örökség Napjai, </w:t>
      </w:r>
      <w:r w:rsidR="00A6083C">
        <w:rPr>
          <w:rFonts w:ascii="Times New Roman" w:hAnsi="Times New Roman"/>
          <w:sz w:val="24"/>
          <w:szCs w:val="24"/>
        </w:rPr>
        <w:t xml:space="preserve">vagy a </w:t>
      </w:r>
      <w:r w:rsidR="00F355D3">
        <w:rPr>
          <w:rFonts w:ascii="Times New Roman" w:hAnsi="Times New Roman"/>
          <w:sz w:val="24"/>
          <w:szCs w:val="24"/>
        </w:rPr>
        <w:t>Budapest Design Week</w:t>
      </w:r>
      <w:r w:rsidR="003259A5">
        <w:rPr>
          <w:rFonts w:ascii="Times New Roman" w:hAnsi="Times New Roman"/>
          <w:sz w:val="24"/>
          <w:szCs w:val="24"/>
        </w:rPr>
        <w:t>, illetve 2025-ben folytatni kívánják a már kipróbált, saját szervezésű program</w:t>
      </w:r>
      <w:r w:rsidR="006468D3">
        <w:rPr>
          <w:rFonts w:ascii="Times New Roman" w:hAnsi="Times New Roman"/>
          <w:sz w:val="24"/>
          <w:szCs w:val="24"/>
        </w:rPr>
        <w:t>ja</w:t>
      </w:r>
      <w:r w:rsidR="003259A5">
        <w:rPr>
          <w:rFonts w:ascii="Times New Roman" w:hAnsi="Times New Roman"/>
          <w:sz w:val="24"/>
          <w:szCs w:val="24"/>
        </w:rPr>
        <w:t xml:space="preserve">ikat, mint az épülettörténeti és várostörténeti séták, koncertek, design programok, élményműhely. Emellett új programokat is meg kívánnak valósítani, mint az </w:t>
      </w:r>
      <w:r w:rsidR="003259A5" w:rsidRPr="003259A5">
        <w:rPr>
          <w:rFonts w:ascii="Times New Roman" w:hAnsi="Times New Roman"/>
          <w:sz w:val="24"/>
          <w:szCs w:val="24"/>
        </w:rPr>
        <w:t>angol nyel</w:t>
      </w:r>
      <w:r w:rsidR="009C2145">
        <w:rPr>
          <w:rFonts w:ascii="Times New Roman" w:hAnsi="Times New Roman"/>
          <w:sz w:val="24"/>
          <w:szCs w:val="24"/>
        </w:rPr>
        <w:t>v</w:t>
      </w:r>
      <w:r w:rsidR="003259A5" w:rsidRPr="003259A5">
        <w:rPr>
          <w:rFonts w:ascii="Times New Roman" w:hAnsi="Times New Roman"/>
          <w:sz w:val="24"/>
          <w:szCs w:val="24"/>
        </w:rPr>
        <w:t xml:space="preserve">ű </w:t>
      </w:r>
      <w:r w:rsidR="003259A5">
        <w:rPr>
          <w:rFonts w:ascii="Times New Roman" w:hAnsi="Times New Roman"/>
          <w:sz w:val="24"/>
          <w:szCs w:val="24"/>
        </w:rPr>
        <w:t>város- és épülettörténeti</w:t>
      </w:r>
      <w:r w:rsidRPr="001B6523">
        <w:rPr>
          <w:rFonts w:ascii="Times New Roman" w:hAnsi="Times New Roman"/>
          <w:sz w:val="24"/>
          <w:szCs w:val="24"/>
        </w:rPr>
        <w:t xml:space="preserve"> </w:t>
      </w:r>
      <w:r w:rsidR="003259A5">
        <w:rPr>
          <w:rFonts w:ascii="Times New Roman" w:hAnsi="Times New Roman"/>
          <w:sz w:val="24"/>
          <w:szCs w:val="24"/>
        </w:rPr>
        <w:t xml:space="preserve">séták, adventi programok, nyugdíjas délelőttök.  </w:t>
      </w:r>
    </w:p>
    <w:p w:rsidR="001B6523" w:rsidRDefault="003E5D41" w:rsidP="001B6523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Róth Miksa Emlékház és Gyűjtemény kiemelkedő feladata 202</w:t>
      </w:r>
      <w:r w:rsidR="006A595A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-ben Róth Miksa </w:t>
      </w:r>
      <w:r w:rsidR="006A595A">
        <w:rPr>
          <w:rFonts w:ascii="Times New Roman" w:hAnsi="Times New Roman"/>
          <w:sz w:val="24"/>
          <w:szCs w:val="24"/>
        </w:rPr>
        <w:t xml:space="preserve">születésének 160. </w:t>
      </w:r>
      <w:r>
        <w:rPr>
          <w:rFonts w:ascii="Times New Roman" w:hAnsi="Times New Roman"/>
          <w:sz w:val="24"/>
          <w:szCs w:val="24"/>
        </w:rPr>
        <w:t>évfordulójához kapcsolódó szakmai és ismeretterj</w:t>
      </w:r>
      <w:r w:rsidR="009C2145">
        <w:rPr>
          <w:rFonts w:ascii="Times New Roman" w:hAnsi="Times New Roman"/>
          <w:sz w:val="24"/>
          <w:szCs w:val="24"/>
        </w:rPr>
        <w:t>esztési feladatok megvalósítása. A</w:t>
      </w:r>
      <w:r w:rsidR="003D47B4">
        <w:rPr>
          <w:rFonts w:ascii="Times New Roman" w:hAnsi="Times New Roman"/>
          <w:sz w:val="24"/>
          <w:szCs w:val="24"/>
        </w:rPr>
        <w:t xml:space="preserve"> visszatérő látogatók megszólítása mellett </w:t>
      </w:r>
      <w:r>
        <w:rPr>
          <w:rFonts w:ascii="Times New Roman" w:hAnsi="Times New Roman"/>
          <w:sz w:val="24"/>
          <w:szCs w:val="24"/>
        </w:rPr>
        <w:t xml:space="preserve">a jövő évben </w:t>
      </w:r>
      <w:r w:rsidR="009C2145">
        <w:rPr>
          <w:rFonts w:ascii="Times New Roman" w:hAnsi="Times New Roman"/>
          <w:sz w:val="24"/>
          <w:szCs w:val="24"/>
        </w:rPr>
        <w:t>három kiemelt, új célközönség:</w:t>
      </w:r>
      <w:r w:rsidR="003D47B4">
        <w:rPr>
          <w:rFonts w:ascii="Times New Roman" w:hAnsi="Times New Roman"/>
          <w:sz w:val="24"/>
          <w:szCs w:val="24"/>
        </w:rPr>
        <w:t xml:space="preserve"> a szépkorúak, a családok és a külföldiek megszólítása</w:t>
      </w:r>
      <w:r w:rsidR="005A4236">
        <w:rPr>
          <w:rFonts w:ascii="Times New Roman" w:hAnsi="Times New Roman"/>
          <w:sz w:val="24"/>
          <w:szCs w:val="24"/>
        </w:rPr>
        <w:t xml:space="preserve"> is célként szerepel</w:t>
      </w:r>
      <w:r w:rsidR="003D47B4">
        <w:rPr>
          <w:rFonts w:ascii="Times New Roman" w:hAnsi="Times New Roman"/>
          <w:sz w:val="24"/>
          <w:szCs w:val="24"/>
        </w:rPr>
        <w:t>.</w:t>
      </w:r>
      <w:r w:rsidR="005A4236">
        <w:rPr>
          <w:rFonts w:ascii="Times New Roman" w:hAnsi="Times New Roman"/>
          <w:sz w:val="24"/>
          <w:szCs w:val="24"/>
        </w:rPr>
        <w:t xml:space="preserve"> 2025-ben a szakmai terv fő irányai az emlék évfordulóhoz, a gyűjteményi-feldolgozó és tudományos tevékenységhez, az ismeretátadási, valamint a marketingtevékenységhez köthető. </w:t>
      </w:r>
    </w:p>
    <w:p w:rsidR="005009A9" w:rsidRDefault="003E5D41" w:rsidP="001B6523">
      <w:pPr>
        <w:widowControl w:val="0"/>
        <w:autoSpaceDE w:val="0"/>
        <w:autoSpaceDN w:val="0"/>
        <w:adjustRightInd w:val="0"/>
        <w:spacing w:before="120"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</w:t>
      </w:r>
      <w:r w:rsidR="00657155" w:rsidRPr="00703584">
        <w:rPr>
          <w:rFonts w:ascii="Times New Roman" w:hAnsi="Times New Roman"/>
          <w:sz w:val="24"/>
          <w:szCs w:val="24"/>
        </w:rPr>
        <w:t>202</w:t>
      </w:r>
      <w:r w:rsidR="0013639E" w:rsidRPr="00703584">
        <w:rPr>
          <w:rFonts w:ascii="Times New Roman" w:hAnsi="Times New Roman"/>
          <w:sz w:val="24"/>
          <w:szCs w:val="24"/>
        </w:rPr>
        <w:t>5</w:t>
      </w:r>
      <w:r w:rsidR="00657155" w:rsidRPr="00703584">
        <w:rPr>
          <w:rFonts w:ascii="Times New Roman" w:hAnsi="Times New Roman"/>
          <w:sz w:val="24"/>
          <w:szCs w:val="24"/>
        </w:rPr>
        <w:t xml:space="preserve">. évi </w:t>
      </w:r>
      <w:r w:rsidRPr="00703584">
        <w:rPr>
          <w:rFonts w:ascii="Times New Roman" w:hAnsi="Times New Roman"/>
          <w:sz w:val="24"/>
          <w:szCs w:val="24"/>
        </w:rPr>
        <w:t xml:space="preserve">feladatok ellátásához a Kft. </w:t>
      </w:r>
      <w:r w:rsidR="00A303E7" w:rsidRPr="00703584">
        <w:rPr>
          <w:rFonts w:ascii="Times New Roman" w:hAnsi="Times New Roman"/>
          <w:b/>
          <w:sz w:val="24"/>
          <w:szCs w:val="24"/>
        </w:rPr>
        <w:t>1</w:t>
      </w:r>
      <w:r w:rsidR="00E77CA9" w:rsidRPr="00703584">
        <w:rPr>
          <w:rFonts w:ascii="Times New Roman" w:hAnsi="Times New Roman"/>
          <w:b/>
          <w:sz w:val="24"/>
          <w:szCs w:val="24"/>
        </w:rPr>
        <w:t>8</w:t>
      </w:r>
      <w:r w:rsidR="00A303E7" w:rsidRPr="00703584">
        <w:rPr>
          <w:rFonts w:ascii="Times New Roman" w:hAnsi="Times New Roman"/>
          <w:b/>
          <w:sz w:val="24"/>
          <w:szCs w:val="24"/>
        </w:rPr>
        <w:t xml:space="preserve"> </w:t>
      </w:r>
      <w:r w:rsidR="00E77CA9" w:rsidRPr="00703584">
        <w:rPr>
          <w:rFonts w:ascii="Times New Roman" w:hAnsi="Times New Roman"/>
          <w:b/>
          <w:sz w:val="24"/>
          <w:szCs w:val="24"/>
        </w:rPr>
        <w:t>960</w:t>
      </w:r>
      <w:r w:rsidRPr="00703584">
        <w:rPr>
          <w:rFonts w:ascii="Times New Roman" w:hAnsi="Times New Roman"/>
          <w:b/>
          <w:sz w:val="24"/>
          <w:szCs w:val="24"/>
        </w:rPr>
        <w:t xml:space="preserve"> e</w:t>
      </w:r>
      <w:r w:rsidR="002A5DC5" w:rsidRPr="00703584">
        <w:rPr>
          <w:rFonts w:ascii="Times New Roman" w:hAnsi="Times New Roman"/>
          <w:b/>
          <w:sz w:val="24"/>
          <w:szCs w:val="24"/>
        </w:rPr>
        <w:t xml:space="preserve">zer </w:t>
      </w:r>
      <w:r w:rsidRPr="00703584">
        <w:rPr>
          <w:rFonts w:ascii="Times New Roman" w:hAnsi="Times New Roman"/>
          <w:b/>
          <w:sz w:val="24"/>
          <w:szCs w:val="24"/>
        </w:rPr>
        <w:t>Ft saját bevétellel</w:t>
      </w:r>
      <w:r w:rsidR="00A303E7" w:rsidRPr="00703584">
        <w:rPr>
          <w:rFonts w:ascii="Times New Roman" w:hAnsi="Times New Roman"/>
          <w:b/>
          <w:sz w:val="24"/>
          <w:szCs w:val="24"/>
        </w:rPr>
        <w:t>, 27 961 ezer Ft központi támogatással</w:t>
      </w:r>
      <w:r w:rsidRPr="00703584">
        <w:rPr>
          <w:rFonts w:ascii="Times New Roman" w:hAnsi="Times New Roman"/>
          <w:sz w:val="24"/>
          <w:szCs w:val="24"/>
        </w:rPr>
        <w:t xml:space="preserve"> és </w:t>
      </w:r>
      <w:r w:rsidR="006A50CB" w:rsidRPr="00703584">
        <w:rPr>
          <w:rFonts w:ascii="Times New Roman" w:hAnsi="Times New Roman"/>
          <w:b/>
          <w:sz w:val="24"/>
          <w:szCs w:val="24"/>
        </w:rPr>
        <w:t>422 251</w:t>
      </w:r>
      <w:r w:rsidR="00C64A37" w:rsidRPr="00703584">
        <w:rPr>
          <w:rFonts w:ascii="Times New Roman" w:hAnsi="Times New Roman"/>
          <w:b/>
          <w:sz w:val="24"/>
          <w:szCs w:val="24"/>
        </w:rPr>
        <w:t xml:space="preserve"> </w:t>
      </w:r>
      <w:r w:rsidRPr="00703584">
        <w:rPr>
          <w:rFonts w:ascii="Times New Roman" w:hAnsi="Times New Roman"/>
          <w:b/>
          <w:sz w:val="24"/>
          <w:szCs w:val="24"/>
        </w:rPr>
        <w:t>e</w:t>
      </w:r>
      <w:r w:rsidR="002A5DC5" w:rsidRPr="00703584">
        <w:rPr>
          <w:rFonts w:ascii="Times New Roman" w:hAnsi="Times New Roman"/>
          <w:b/>
          <w:sz w:val="24"/>
          <w:szCs w:val="24"/>
        </w:rPr>
        <w:t xml:space="preserve">zer </w:t>
      </w:r>
      <w:r w:rsidRPr="00703584">
        <w:rPr>
          <w:rFonts w:ascii="Times New Roman" w:hAnsi="Times New Roman"/>
          <w:b/>
          <w:sz w:val="24"/>
          <w:szCs w:val="24"/>
        </w:rPr>
        <w:t>Ft kiadással</w:t>
      </w:r>
      <w:r w:rsidRPr="00703584">
        <w:rPr>
          <w:rFonts w:ascii="Times New Roman" w:hAnsi="Times New Roman"/>
          <w:sz w:val="24"/>
          <w:szCs w:val="24"/>
        </w:rPr>
        <w:t xml:space="preserve"> számolt, amely</w:t>
      </w:r>
      <w:r w:rsidR="003D3F6D" w:rsidRPr="00703584">
        <w:rPr>
          <w:rFonts w:ascii="Times New Roman" w:hAnsi="Times New Roman"/>
          <w:sz w:val="24"/>
          <w:szCs w:val="24"/>
        </w:rPr>
        <w:t xml:space="preserve"> alapján </w:t>
      </w:r>
      <w:r w:rsidR="00A303E7" w:rsidRPr="00703584">
        <w:rPr>
          <w:rFonts w:ascii="Times New Roman" w:hAnsi="Times New Roman"/>
          <w:b/>
          <w:sz w:val="24"/>
          <w:szCs w:val="24"/>
        </w:rPr>
        <w:t>3</w:t>
      </w:r>
      <w:r w:rsidR="00703584" w:rsidRPr="00703584">
        <w:rPr>
          <w:rFonts w:ascii="Times New Roman" w:hAnsi="Times New Roman"/>
          <w:b/>
          <w:sz w:val="24"/>
          <w:szCs w:val="24"/>
        </w:rPr>
        <w:t>75 330</w:t>
      </w:r>
      <w:r w:rsidR="00FE0AC3" w:rsidRPr="00703584">
        <w:rPr>
          <w:rFonts w:ascii="Times New Roman" w:hAnsi="Times New Roman"/>
          <w:b/>
          <w:sz w:val="24"/>
          <w:szCs w:val="24"/>
        </w:rPr>
        <w:t xml:space="preserve"> </w:t>
      </w:r>
      <w:r w:rsidRPr="00703584">
        <w:rPr>
          <w:rFonts w:ascii="Times New Roman" w:hAnsi="Times New Roman"/>
          <w:b/>
          <w:sz w:val="24"/>
          <w:szCs w:val="24"/>
        </w:rPr>
        <w:t>e</w:t>
      </w:r>
      <w:r w:rsidR="00A303E7" w:rsidRPr="00703584">
        <w:rPr>
          <w:rFonts w:ascii="Times New Roman" w:hAnsi="Times New Roman"/>
          <w:b/>
          <w:sz w:val="24"/>
          <w:szCs w:val="24"/>
        </w:rPr>
        <w:t xml:space="preserve">zer </w:t>
      </w:r>
      <w:r w:rsidRPr="00703584">
        <w:rPr>
          <w:rFonts w:ascii="Times New Roman" w:hAnsi="Times New Roman"/>
          <w:b/>
          <w:sz w:val="24"/>
          <w:szCs w:val="24"/>
        </w:rPr>
        <w:t>Ft összegű kompenzáció</w:t>
      </w:r>
      <w:r w:rsidR="003D3F6D" w:rsidRPr="00703584">
        <w:rPr>
          <w:rFonts w:ascii="Times New Roman" w:hAnsi="Times New Roman"/>
          <w:b/>
          <w:sz w:val="24"/>
          <w:szCs w:val="24"/>
        </w:rPr>
        <w:t>ra</w:t>
      </w:r>
      <w:r w:rsidRPr="00703584">
        <w:rPr>
          <w:rFonts w:ascii="Times New Roman" w:hAnsi="Times New Roman"/>
          <w:b/>
          <w:sz w:val="24"/>
          <w:szCs w:val="24"/>
        </w:rPr>
        <w:t xml:space="preserve"> </w:t>
      </w:r>
      <w:r w:rsidR="003D3F6D" w:rsidRPr="00703584">
        <w:rPr>
          <w:rFonts w:ascii="Times New Roman" w:hAnsi="Times New Roman"/>
          <w:b/>
          <w:sz w:val="24"/>
          <w:szCs w:val="24"/>
        </w:rPr>
        <w:t>jogosult</w:t>
      </w:r>
      <w:r w:rsidR="0001130B" w:rsidRPr="00703584">
        <w:rPr>
          <w:rFonts w:ascii="Times New Roman" w:hAnsi="Times New Roman"/>
          <w:sz w:val="24"/>
          <w:szCs w:val="24"/>
        </w:rPr>
        <w:t>.</w:t>
      </w:r>
      <w:r w:rsidR="0001130B">
        <w:rPr>
          <w:rFonts w:ascii="Times New Roman" w:hAnsi="Times New Roman"/>
          <w:sz w:val="24"/>
          <w:szCs w:val="24"/>
        </w:rPr>
        <w:t xml:space="preserve"> A Közszolgáltatási és pénzügyi</w:t>
      </w:r>
      <w:r>
        <w:rPr>
          <w:rFonts w:ascii="Times New Roman" w:hAnsi="Times New Roman"/>
          <w:sz w:val="24"/>
          <w:szCs w:val="24"/>
        </w:rPr>
        <w:t xml:space="preserve"> tervet a Kft. Felügyelő Bizottsága </w:t>
      </w:r>
      <w:r w:rsidR="005C643C">
        <w:rPr>
          <w:rFonts w:ascii="Times New Roman" w:hAnsi="Times New Roman"/>
          <w:sz w:val="24"/>
          <w:szCs w:val="24"/>
        </w:rPr>
        <w:t>4</w:t>
      </w:r>
      <w:r w:rsidR="00D44FCA" w:rsidRPr="00A303E7">
        <w:rPr>
          <w:rFonts w:ascii="Times New Roman" w:hAnsi="Times New Roman"/>
          <w:sz w:val="24"/>
          <w:szCs w:val="24"/>
        </w:rPr>
        <w:t>/202</w:t>
      </w:r>
      <w:r w:rsidR="005C643C">
        <w:rPr>
          <w:rFonts w:ascii="Times New Roman" w:hAnsi="Times New Roman"/>
          <w:sz w:val="24"/>
          <w:szCs w:val="24"/>
        </w:rPr>
        <w:t>4</w:t>
      </w:r>
      <w:r w:rsidR="00D44FCA" w:rsidRPr="00A303E7">
        <w:rPr>
          <w:rFonts w:ascii="Times New Roman" w:hAnsi="Times New Roman"/>
          <w:sz w:val="24"/>
          <w:szCs w:val="24"/>
        </w:rPr>
        <w:t>. (1</w:t>
      </w:r>
      <w:r w:rsidR="005C643C">
        <w:rPr>
          <w:rFonts w:ascii="Times New Roman" w:hAnsi="Times New Roman"/>
          <w:sz w:val="24"/>
          <w:szCs w:val="24"/>
        </w:rPr>
        <w:t>0</w:t>
      </w:r>
      <w:r w:rsidR="00D44FCA" w:rsidRPr="00A303E7">
        <w:rPr>
          <w:rFonts w:ascii="Times New Roman" w:hAnsi="Times New Roman"/>
          <w:sz w:val="24"/>
          <w:szCs w:val="24"/>
        </w:rPr>
        <w:t>.</w:t>
      </w:r>
      <w:r w:rsidR="005C643C">
        <w:rPr>
          <w:rFonts w:ascii="Times New Roman" w:hAnsi="Times New Roman"/>
          <w:sz w:val="24"/>
          <w:szCs w:val="24"/>
        </w:rPr>
        <w:t>24</w:t>
      </w:r>
      <w:r w:rsidR="003B56DA" w:rsidRPr="00A303E7">
        <w:rPr>
          <w:rFonts w:ascii="Times New Roman" w:hAnsi="Times New Roman"/>
          <w:sz w:val="24"/>
          <w:szCs w:val="24"/>
        </w:rPr>
        <w:t>.)</w:t>
      </w:r>
      <w:r w:rsidR="00C64A3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számú határozatával fogadta el </w:t>
      </w:r>
      <w:r w:rsidR="00FF21FF">
        <w:rPr>
          <w:rFonts w:ascii="Times New Roman" w:hAnsi="Times New Roman"/>
          <w:i/>
          <w:sz w:val="24"/>
          <w:szCs w:val="24"/>
        </w:rPr>
        <w:t>(</w:t>
      </w:r>
      <w:r w:rsidR="00B11235">
        <w:rPr>
          <w:rFonts w:ascii="Times New Roman" w:hAnsi="Times New Roman"/>
          <w:i/>
          <w:sz w:val="24"/>
          <w:szCs w:val="24"/>
        </w:rPr>
        <w:t xml:space="preserve">előterjesztés </w:t>
      </w:r>
      <w:r w:rsidR="00D64207">
        <w:rPr>
          <w:rFonts w:ascii="Times New Roman" w:hAnsi="Times New Roman"/>
          <w:i/>
          <w:sz w:val="24"/>
          <w:szCs w:val="24"/>
        </w:rPr>
        <w:t>2</w:t>
      </w:r>
      <w:r w:rsidR="00B11235">
        <w:rPr>
          <w:rFonts w:ascii="Times New Roman" w:hAnsi="Times New Roman"/>
          <w:i/>
          <w:sz w:val="24"/>
          <w:szCs w:val="24"/>
        </w:rPr>
        <w:t>. sz. melléklete).</w:t>
      </w:r>
    </w:p>
    <w:p w:rsidR="005009A9" w:rsidRDefault="005009A9" w:rsidP="001B6523">
      <w:pPr>
        <w:spacing w:after="0"/>
        <w:ind w:left="709"/>
        <w:jc w:val="both"/>
        <w:rPr>
          <w:rFonts w:ascii="Times New Roman" w:hAnsi="Times New Roman"/>
          <w:bCs/>
          <w:sz w:val="24"/>
          <w:szCs w:val="24"/>
        </w:rPr>
      </w:pPr>
    </w:p>
    <w:p w:rsidR="008543E0" w:rsidRDefault="003E5D41" w:rsidP="001B652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Kérem a </w:t>
      </w:r>
      <w:r w:rsidR="0021344B">
        <w:rPr>
          <w:rFonts w:ascii="Times New Roman" w:hAnsi="Times New Roman"/>
          <w:sz w:val="24"/>
          <w:szCs w:val="24"/>
        </w:rPr>
        <w:t>T</w:t>
      </w:r>
      <w:r>
        <w:rPr>
          <w:rFonts w:ascii="Times New Roman" w:hAnsi="Times New Roman"/>
          <w:sz w:val="24"/>
          <w:szCs w:val="24"/>
        </w:rPr>
        <w:t>isztelt Képviselő-testületet az előterjesztés megtárgyalására és a határozati javaslat elfogadására.</w:t>
      </w:r>
    </w:p>
    <w:p w:rsidR="001528BA" w:rsidRDefault="001528BA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A5764A" w:rsidRDefault="00A5764A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A5764A" w:rsidRDefault="00A5764A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A5764A" w:rsidRDefault="00A5764A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A5764A" w:rsidRDefault="00A5764A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A5764A" w:rsidRDefault="00A5764A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A5764A" w:rsidRDefault="00A5764A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A5764A" w:rsidRDefault="00A5764A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A5764A" w:rsidRDefault="00A5764A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E4752B" w:rsidRDefault="00E4752B" w:rsidP="001B6523">
      <w:pPr>
        <w:spacing w:after="0"/>
        <w:rPr>
          <w:rFonts w:ascii="Times New Roman" w:hAnsi="Times New Roman"/>
          <w:sz w:val="24"/>
          <w:szCs w:val="24"/>
        </w:rPr>
      </w:pPr>
    </w:p>
    <w:p w:rsidR="005009A9" w:rsidRDefault="003E5D41" w:rsidP="001B652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H</w:t>
      </w:r>
      <w:r w:rsidRPr="00D77E93">
        <w:rPr>
          <w:rFonts w:ascii="Times New Roman" w:hAnsi="Times New Roman"/>
          <w:b/>
          <w:sz w:val="24"/>
          <w:szCs w:val="24"/>
        </w:rPr>
        <w:t>atározat</w:t>
      </w:r>
      <w:r w:rsidR="006E654E">
        <w:rPr>
          <w:rFonts w:ascii="Times New Roman" w:hAnsi="Times New Roman"/>
          <w:b/>
          <w:sz w:val="24"/>
          <w:szCs w:val="24"/>
        </w:rPr>
        <w:t>i</w:t>
      </w:r>
      <w:r w:rsidRPr="00D77E93">
        <w:rPr>
          <w:rFonts w:ascii="Times New Roman" w:hAnsi="Times New Roman"/>
          <w:b/>
          <w:sz w:val="24"/>
          <w:szCs w:val="24"/>
        </w:rPr>
        <w:t xml:space="preserve"> javaslat</w:t>
      </w:r>
    </w:p>
    <w:p w:rsidR="002D25E0" w:rsidRPr="00CB7ED5" w:rsidRDefault="002D25E0" w:rsidP="00F7180B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C86ABA" w:rsidRDefault="00C86ABA" w:rsidP="00C86ABA">
      <w:pPr>
        <w:widowControl w:val="0"/>
        <w:tabs>
          <w:tab w:val="center" w:pos="2340"/>
          <w:tab w:val="center" w:pos="6660"/>
        </w:tabs>
        <w:spacing w:before="240"/>
        <w:ind w:hanging="2"/>
        <w:jc w:val="both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Budapest Főváros VII. kerület Erzsébetváros Önkormányzata Képviselő-testületének</w:t>
      </w:r>
      <w:r w:rsidR="00603D28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.../202</w:t>
      </w:r>
      <w:r w:rsidR="0003272E">
        <w:rPr>
          <w:rFonts w:ascii="Times New Roman" w:hAnsi="Times New Roman"/>
          <w:b/>
          <w:bCs/>
          <w:sz w:val="24"/>
          <w:szCs w:val="24"/>
          <w:u w:val="single"/>
        </w:rPr>
        <w:t>4. (XII.11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.) </w:t>
      </w:r>
      <w:r w:rsidRPr="00B8175C"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>határozata</w:t>
      </w:r>
      <w:r>
        <w:rPr>
          <w:rFonts w:ascii="Times New Roman" w:hAnsi="Times New Roman"/>
          <w:b/>
          <w:i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az ERöMŰVHÁZ Nonprofit Kft. 202</w:t>
      </w:r>
      <w:r w:rsidR="0003272E">
        <w:rPr>
          <w:rFonts w:ascii="Times New Roman" w:hAnsi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/>
          <w:b/>
          <w:sz w:val="24"/>
          <w:szCs w:val="24"/>
          <w:u w:val="single"/>
        </w:rPr>
        <w:t>. évi közszolgáltatási tervének elfogadásáról</w:t>
      </w:r>
    </w:p>
    <w:p w:rsidR="00C86ABA" w:rsidRDefault="00F7180B" w:rsidP="00E40665">
      <w:pPr>
        <w:spacing w:after="0"/>
        <w:jc w:val="both"/>
        <w:textDirection w:val="btLr"/>
        <w:rPr>
          <w:rFonts w:ascii="Times New Roman" w:eastAsiaTheme="minorHAns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</w:rPr>
        <w:t>Budapest Főváros VII. k</w:t>
      </w:r>
      <w:r w:rsidR="00C86ABA" w:rsidRPr="00E504A6">
        <w:rPr>
          <w:rFonts w:ascii="Times New Roman" w:eastAsia="Calibri" w:hAnsi="Times New Roman"/>
          <w:sz w:val="24"/>
          <w:szCs w:val="24"/>
        </w:rPr>
        <w:t xml:space="preserve">erület Erzsébetváros Önkormányzatának </w:t>
      </w:r>
      <w:r w:rsidR="00C86ABA">
        <w:rPr>
          <w:rFonts w:ascii="Times New Roman" w:eastAsia="Calibri" w:hAnsi="Times New Roman"/>
          <w:sz w:val="24"/>
          <w:szCs w:val="24"/>
        </w:rPr>
        <w:t xml:space="preserve">Képviselő-testülete </w:t>
      </w:r>
      <w:r w:rsidR="00C86ABA" w:rsidRPr="00E504A6">
        <w:rPr>
          <w:rFonts w:ascii="Times New Roman" w:eastAsia="Calibri" w:hAnsi="Times New Roman"/>
          <w:sz w:val="24"/>
          <w:szCs w:val="24"/>
        </w:rPr>
        <w:t>úgy dönt,</w:t>
      </w:r>
      <w:r w:rsidR="00C86ABA">
        <w:rPr>
          <w:rFonts w:ascii="Times New Roman" w:eastAsia="Calibri" w:hAnsi="Times New Roman"/>
          <w:sz w:val="24"/>
          <w:szCs w:val="24"/>
        </w:rPr>
        <w:t xml:space="preserve"> </w:t>
      </w:r>
      <w:r w:rsidR="00C86ABA" w:rsidRPr="00263D81">
        <w:rPr>
          <w:rFonts w:ascii="Times New Roman" w:eastAsiaTheme="minorHAnsi" w:hAnsi="Times New Roman"/>
          <w:sz w:val="24"/>
          <w:szCs w:val="24"/>
          <w:lang w:eastAsia="en-US"/>
        </w:rPr>
        <w:t>hogy az ERöMŰVHÁZ Nonprofit Kft</w:t>
      </w:r>
      <w:r w:rsidR="002535F9" w:rsidRPr="00263D81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r w:rsidR="00C86ABA" w:rsidRPr="00263D81">
        <w:rPr>
          <w:rFonts w:ascii="Times New Roman" w:eastAsiaTheme="minorHAnsi" w:hAnsi="Times New Roman"/>
          <w:sz w:val="24"/>
          <w:szCs w:val="24"/>
          <w:lang w:eastAsia="en-US"/>
        </w:rPr>
        <w:t xml:space="preserve">-vel közművelődési feladatok ellátására kötött közszolgáltatási keretszerződés alapján </w:t>
      </w:r>
    </w:p>
    <w:p w:rsidR="003600E9" w:rsidRPr="00263D81" w:rsidRDefault="003600E9" w:rsidP="00E40665">
      <w:pPr>
        <w:spacing w:after="0"/>
        <w:jc w:val="both"/>
        <w:textDirection w:val="btLr"/>
        <w:rPr>
          <w:rFonts w:ascii="Times New Roman" w:eastAsiaTheme="minorHAnsi" w:hAnsi="Times New Roman"/>
          <w:sz w:val="24"/>
          <w:szCs w:val="24"/>
          <w:lang w:eastAsia="en-US"/>
        </w:rPr>
      </w:pPr>
    </w:p>
    <w:p w:rsidR="00C86ABA" w:rsidRPr="003600E9" w:rsidRDefault="00C86ABA" w:rsidP="00E40665">
      <w:pPr>
        <w:pStyle w:val="Listaszerbekezds"/>
        <w:numPr>
          <w:ilvl w:val="0"/>
          <w:numId w:val="21"/>
        </w:numPr>
        <w:ind w:left="426" w:hanging="426"/>
        <w:jc w:val="both"/>
        <w:rPr>
          <w:rFonts w:ascii="Times New Roman" w:eastAsiaTheme="minorHAnsi" w:hAnsi="Times New Roman"/>
          <w:lang w:eastAsia="en-US"/>
        </w:rPr>
      </w:pPr>
      <w:r w:rsidRPr="003600E9">
        <w:rPr>
          <w:rFonts w:ascii="Times New Roman" w:eastAsiaTheme="minorHAnsi" w:hAnsi="Times New Roman"/>
          <w:sz w:val="24"/>
          <w:szCs w:val="24"/>
          <w:lang w:eastAsia="en-US"/>
        </w:rPr>
        <w:t>elfogadja az ERöMŰVHÁZ Nonprofit Kft. közszolgáltatási keretszerződés</w:t>
      </w:r>
      <w:r w:rsidR="00F7180B" w:rsidRPr="003600E9">
        <w:rPr>
          <w:rFonts w:ascii="Times New Roman" w:eastAsiaTheme="minorHAnsi" w:hAnsi="Times New Roman"/>
          <w:sz w:val="24"/>
          <w:szCs w:val="24"/>
          <w:lang w:eastAsia="en-US"/>
        </w:rPr>
        <w:t>é</w:t>
      </w:r>
      <w:r w:rsidRPr="003600E9">
        <w:rPr>
          <w:rFonts w:ascii="Times New Roman" w:eastAsiaTheme="minorHAnsi" w:hAnsi="Times New Roman"/>
          <w:sz w:val="24"/>
          <w:szCs w:val="24"/>
          <w:lang w:eastAsia="en-US"/>
        </w:rPr>
        <w:t xml:space="preserve">hez </w:t>
      </w:r>
      <w:proofErr w:type="gramStart"/>
      <w:r w:rsidRPr="003600E9">
        <w:rPr>
          <w:rFonts w:ascii="Times New Roman" w:eastAsiaTheme="minorHAnsi" w:hAnsi="Times New Roman"/>
          <w:sz w:val="24"/>
          <w:szCs w:val="24"/>
          <w:lang w:eastAsia="en-US"/>
        </w:rPr>
        <w:t>kapcsolódó  202</w:t>
      </w:r>
      <w:r w:rsidR="0067296D" w:rsidRPr="003600E9">
        <w:rPr>
          <w:rFonts w:ascii="Times New Roman" w:eastAsiaTheme="minorHAnsi" w:hAnsi="Times New Roman"/>
          <w:sz w:val="24"/>
          <w:szCs w:val="24"/>
          <w:lang w:eastAsia="en-US"/>
        </w:rPr>
        <w:t>5</w:t>
      </w:r>
      <w:r w:rsidRPr="003600E9">
        <w:rPr>
          <w:rFonts w:ascii="Times New Roman" w:eastAsiaTheme="minorHAnsi" w:hAnsi="Times New Roman"/>
          <w:sz w:val="24"/>
          <w:szCs w:val="24"/>
          <w:lang w:eastAsia="en-US"/>
        </w:rPr>
        <w:t>.</w:t>
      </w:r>
      <w:proofErr w:type="gramEnd"/>
      <w:r w:rsidRPr="003600E9">
        <w:rPr>
          <w:rFonts w:ascii="Times New Roman" w:eastAsiaTheme="minorHAnsi" w:hAnsi="Times New Roman"/>
          <w:sz w:val="24"/>
          <w:szCs w:val="24"/>
          <w:lang w:eastAsia="en-US"/>
        </w:rPr>
        <w:t xml:space="preserve"> évi Közszolgáltatási Tervét és Pénzügyi Tervét a határozat </w:t>
      </w:r>
      <w:r w:rsidRPr="003600E9">
        <w:rPr>
          <w:rFonts w:ascii="Times New Roman" w:eastAsiaTheme="minorHAnsi" w:hAnsi="Times New Roman"/>
          <w:i/>
          <w:sz w:val="24"/>
          <w:szCs w:val="24"/>
          <w:lang w:eastAsia="en-US"/>
        </w:rPr>
        <w:t>1. számú melléklete</w:t>
      </w:r>
      <w:r w:rsidRPr="003600E9">
        <w:rPr>
          <w:rFonts w:ascii="Times New Roman" w:eastAsiaTheme="minorHAnsi" w:hAnsi="Times New Roman"/>
          <w:sz w:val="24"/>
          <w:szCs w:val="24"/>
          <w:lang w:eastAsia="en-US"/>
        </w:rPr>
        <w:t xml:space="preserve"> szerint. </w:t>
      </w:r>
    </w:p>
    <w:p w:rsidR="00F7180B" w:rsidRPr="003600E9" w:rsidRDefault="00F7180B" w:rsidP="00F7180B">
      <w:pPr>
        <w:pStyle w:val="Listaszerbekezds"/>
        <w:ind w:left="426"/>
        <w:jc w:val="both"/>
        <w:rPr>
          <w:rFonts w:ascii="Times New Roman" w:eastAsiaTheme="minorHAnsi" w:hAnsi="Times New Roman"/>
          <w:lang w:eastAsia="en-US"/>
        </w:rPr>
      </w:pPr>
    </w:p>
    <w:p w:rsidR="00F7180B" w:rsidRPr="003600E9" w:rsidRDefault="00C86ABA" w:rsidP="00010428">
      <w:pPr>
        <w:pStyle w:val="Listaszerbekezds"/>
        <w:numPr>
          <w:ilvl w:val="0"/>
          <w:numId w:val="21"/>
        </w:numPr>
        <w:ind w:left="426"/>
        <w:jc w:val="both"/>
        <w:rPr>
          <w:rFonts w:ascii="Times New Roman" w:hAnsi="Times New Roman"/>
          <w:sz w:val="24"/>
          <w:szCs w:val="24"/>
        </w:rPr>
      </w:pPr>
      <w:r w:rsidRPr="003600E9">
        <w:rPr>
          <w:rFonts w:ascii="Times New Roman" w:eastAsiaTheme="minorHAnsi" w:hAnsi="Times New Roman"/>
          <w:sz w:val="24"/>
          <w:szCs w:val="24"/>
          <w:lang w:eastAsia="en-US"/>
        </w:rPr>
        <w:t xml:space="preserve">a </w:t>
      </w:r>
      <w:r w:rsidRPr="003600E9">
        <w:rPr>
          <w:rFonts w:ascii="Times New Roman" w:eastAsiaTheme="minorHAnsi" w:hAnsi="Times New Roman"/>
          <w:b/>
          <w:sz w:val="24"/>
          <w:szCs w:val="24"/>
          <w:lang w:eastAsia="en-US"/>
        </w:rPr>
        <w:t>202</w:t>
      </w:r>
      <w:r w:rsidR="00D918AC" w:rsidRPr="003600E9">
        <w:rPr>
          <w:rFonts w:ascii="Times New Roman" w:eastAsiaTheme="minorHAnsi" w:hAnsi="Times New Roman"/>
          <w:b/>
          <w:sz w:val="24"/>
          <w:szCs w:val="24"/>
          <w:lang w:eastAsia="en-US"/>
        </w:rPr>
        <w:t>5</w:t>
      </w:r>
      <w:r w:rsidRPr="003600E9">
        <w:rPr>
          <w:rFonts w:ascii="Times New Roman" w:hAnsi="Times New Roman"/>
          <w:b/>
          <w:sz w:val="24"/>
          <w:szCs w:val="24"/>
        </w:rPr>
        <w:t>. évre</w:t>
      </w:r>
      <w:r w:rsidRPr="003600E9">
        <w:rPr>
          <w:rFonts w:ascii="Times New Roman" w:hAnsi="Times New Roman"/>
          <w:sz w:val="24"/>
          <w:szCs w:val="24"/>
        </w:rPr>
        <w:t xml:space="preserve"> vonatkozóan a közszolgáltatási szerződésben vállalt feladatokra </w:t>
      </w:r>
      <w:r w:rsidR="00D918AC" w:rsidRPr="003600E9">
        <w:rPr>
          <w:rFonts w:ascii="Times New Roman" w:hAnsi="Times New Roman"/>
          <w:b/>
          <w:sz w:val="24"/>
          <w:szCs w:val="24"/>
        </w:rPr>
        <w:t>375 330</w:t>
      </w:r>
      <w:r w:rsidRPr="003600E9">
        <w:rPr>
          <w:rFonts w:ascii="Times New Roman" w:hAnsi="Times New Roman"/>
          <w:b/>
          <w:sz w:val="24"/>
          <w:szCs w:val="24"/>
        </w:rPr>
        <w:t xml:space="preserve"> ezer Ft</w:t>
      </w:r>
      <w:r w:rsidRPr="003600E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600E9">
        <w:rPr>
          <w:rFonts w:ascii="Times New Roman" w:hAnsi="Times New Roman"/>
          <w:b/>
          <w:sz w:val="24"/>
          <w:szCs w:val="24"/>
        </w:rPr>
        <w:t>kompenzációs</w:t>
      </w:r>
      <w:proofErr w:type="gramEnd"/>
      <w:r w:rsidRPr="003600E9">
        <w:rPr>
          <w:rFonts w:ascii="Times New Roman" w:hAnsi="Times New Roman"/>
          <w:b/>
          <w:sz w:val="24"/>
          <w:szCs w:val="24"/>
        </w:rPr>
        <w:t xml:space="preserve"> keretösszeget állapít meg</w:t>
      </w:r>
      <w:r w:rsidRPr="003600E9">
        <w:rPr>
          <w:rFonts w:ascii="Times New Roman" w:hAnsi="Times New Roman"/>
          <w:sz w:val="24"/>
          <w:szCs w:val="24"/>
        </w:rPr>
        <w:t xml:space="preserve">, amelyből az ERöMŰVHÁZ Nonprofit Kft. pénzügyi terve alapján </w:t>
      </w:r>
      <w:r w:rsidR="0007766A" w:rsidRPr="003600E9">
        <w:rPr>
          <w:rFonts w:ascii="Times New Roman" w:hAnsi="Times New Roman"/>
          <w:b/>
          <w:sz w:val="24"/>
          <w:szCs w:val="24"/>
        </w:rPr>
        <w:t>314 905</w:t>
      </w:r>
      <w:r w:rsidRPr="003600E9">
        <w:rPr>
          <w:rFonts w:ascii="Times New Roman" w:hAnsi="Times New Roman"/>
          <w:b/>
          <w:sz w:val="24"/>
          <w:szCs w:val="24"/>
        </w:rPr>
        <w:t xml:space="preserve"> ezer Ft működési célú</w:t>
      </w:r>
      <w:r w:rsidRPr="003600E9">
        <w:rPr>
          <w:rFonts w:ascii="Times New Roman" w:hAnsi="Times New Roman"/>
          <w:sz w:val="24"/>
          <w:szCs w:val="24"/>
        </w:rPr>
        <w:t xml:space="preserve">, </w:t>
      </w:r>
      <w:r w:rsidR="0007766A" w:rsidRPr="003600E9">
        <w:rPr>
          <w:rFonts w:ascii="Times New Roman" w:hAnsi="Times New Roman"/>
          <w:b/>
          <w:sz w:val="24"/>
          <w:szCs w:val="24"/>
        </w:rPr>
        <w:t>60 425</w:t>
      </w:r>
      <w:r w:rsidRPr="003600E9">
        <w:rPr>
          <w:rFonts w:ascii="Times New Roman" w:hAnsi="Times New Roman"/>
          <w:b/>
          <w:sz w:val="24"/>
          <w:szCs w:val="24"/>
        </w:rPr>
        <w:t xml:space="preserve"> ezer Ft program célú</w:t>
      </w:r>
      <w:r w:rsidRPr="003600E9">
        <w:rPr>
          <w:rFonts w:ascii="Times New Roman" w:hAnsi="Times New Roman"/>
          <w:sz w:val="24"/>
          <w:szCs w:val="24"/>
        </w:rPr>
        <w:t xml:space="preserve"> kom</w:t>
      </w:r>
      <w:r w:rsidR="002535F9" w:rsidRPr="003600E9">
        <w:rPr>
          <w:rFonts w:ascii="Times New Roman" w:hAnsi="Times New Roman"/>
          <w:sz w:val="24"/>
          <w:szCs w:val="24"/>
        </w:rPr>
        <w:t>p</w:t>
      </w:r>
      <w:r w:rsidRPr="003600E9">
        <w:rPr>
          <w:rFonts w:ascii="Times New Roman" w:hAnsi="Times New Roman"/>
          <w:sz w:val="24"/>
          <w:szCs w:val="24"/>
        </w:rPr>
        <w:t xml:space="preserve">enzációs keretösszeg. </w:t>
      </w:r>
      <w:r w:rsidR="003600E9" w:rsidRPr="003600E9">
        <w:rPr>
          <w:rFonts w:ascii="Times New Roman" w:hAnsi="Times New Roman"/>
          <w:sz w:val="24"/>
          <w:szCs w:val="24"/>
        </w:rPr>
        <w:t>A program célú kiadások keretösszege 20%-</w:t>
      </w:r>
      <w:proofErr w:type="spellStart"/>
      <w:r w:rsidR="003600E9" w:rsidRPr="003600E9">
        <w:rPr>
          <w:rFonts w:ascii="Times New Roman" w:hAnsi="Times New Roman"/>
          <w:sz w:val="24"/>
          <w:szCs w:val="24"/>
        </w:rPr>
        <w:t>os</w:t>
      </w:r>
      <w:proofErr w:type="spellEnd"/>
      <w:r w:rsidR="003600E9" w:rsidRPr="003600E9">
        <w:rPr>
          <w:rFonts w:ascii="Times New Roman" w:hAnsi="Times New Roman"/>
          <w:sz w:val="24"/>
          <w:szCs w:val="24"/>
        </w:rPr>
        <w:t xml:space="preserve"> mértékig léphető túl a működési célú keretösszeg terhére. </w:t>
      </w:r>
    </w:p>
    <w:p w:rsidR="003600E9" w:rsidRPr="003600E9" w:rsidRDefault="003600E9" w:rsidP="003600E9">
      <w:pPr>
        <w:pStyle w:val="Listaszerbekezds"/>
        <w:rPr>
          <w:rFonts w:ascii="Times New Roman" w:hAnsi="Times New Roman"/>
          <w:sz w:val="24"/>
          <w:szCs w:val="24"/>
        </w:rPr>
      </w:pPr>
    </w:p>
    <w:p w:rsidR="00C86ABA" w:rsidRPr="003600E9" w:rsidRDefault="00C86ABA" w:rsidP="00E4066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  <w:r w:rsidRPr="003600E9">
        <w:rPr>
          <w:rFonts w:ascii="Times New Roman" w:hAnsi="Times New Roman"/>
          <w:sz w:val="24"/>
          <w:szCs w:val="24"/>
        </w:rPr>
        <w:t xml:space="preserve">felhatalmazza a Polgármestert a határozat </w:t>
      </w:r>
      <w:r w:rsidRPr="003600E9">
        <w:rPr>
          <w:rFonts w:ascii="Times New Roman" w:hAnsi="Times New Roman"/>
          <w:i/>
          <w:sz w:val="24"/>
          <w:szCs w:val="24"/>
        </w:rPr>
        <w:t>2. számú melléklete</w:t>
      </w:r>
      <w:r w:rsidRPr="003600E9">
        <w:rPr>
          <w:rFonts w:ascii="Times New Roman" w:hAnsi="Times New Roman"/>
          <w:sz w:val="24"/>
          <w:szCs w:val="24"/>
        </w:rPr>
        <w:t xml:space="preserve"> szerinti szerződés aláírására.</w:t>
      </w:r>
    </w:p>
    <w:p w:rsidR="00D918AC" w:rsidRPr="00E70A7B" w:rsidRDefault="00D918AC" w:rsidP="00D918AC">
      <w:pPr>
        <w:pStyle w:val="Listaszerbekezds"/>
        <w:widowControl w:val="0"/>
        <w:autoSpaceDE w:val="0"/>
        <w:autoSpaceDN w:val="0"/>
        <w:adjustRightInd w:val="0"/>
        <w:spacing w:after="120"/>
        <w:ind w:left="426"/>
        <w:jc w:val="both"/>
        <w:rPr>
          <w:rFonts w:ascii="Times New Roman" w:hAnsi="Times New Roman"/>
          <w:sz w:val="24"/>
          <w:szCs w:val="24"/>
        </w:rPr>
      </w:pPr>
    </w:p>
    <w:p w:rsidR="00B11235" w:rsidRPr="00EA2E09" w:rsidRDefault="00C86ABA" w:rsidP="00A96F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92888">
        <w:rPr>
          <w:rFonts w:ascii="Times New Roman" w:hAnsi="Times New Roman"/>
          <w:b/>
          <w:sz w:val="24"/>
          <w:szCs w:val="24"/>
          <w:u w:val="single"/>
        </w:rPr>
        <w:t>Felelős</w:t>
      </w:r>
      <w:r w:rsidRPr="00592888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Niedermüller Péter polgármester</w:t>
      </w:r>
      <w:r>
        <w:rPr>
          <w:rFonts w:ascii="Times New Roman" w:hAnsi="Times New Roman"/>
          <w:sz w:val="24"/>
          <w:szCs w:val="24"/>
        </w:rPr>
        <w:br/>
      </w:r>
      <w:r w:rsidRPr="00592888">
        <w:rPr>
          <w:rFonts w:ascii="Times New Roman" w:hAnsi="Times New Roman"/>
          <w:b/>
          <w:sz w:val="24"/>
          <w:szCs w:val="24"/>
          <w:u w:val="single"/>
        </w:rPr>
        <w:t>Határidő</w:t>
      </w:r>
      <w:r w:rsidRPr="00592888">
        <w:rPr>
          <w:rFonts w:ascii="Times New Roman" w:hAnsi="Times New Roman"/>
          <w:sz w:val="24"/>
          <w:szCs w:val="24"/>
          <w:u w:val="single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</w:r>
      <w:r w:rsidR="00A96FC4" w:rsidRPr="00EA2E09">
        <w:rPr>
          <w:rFonts w:ascii="Times New Roman" w:hAnsi="Times New Roman"/>
          <w:sz w:val="24"/>
          <w:szCs w:val="24"/>
        </w:rPr>
        <w:t>1</w:t>
      </w:r>
      <w:r w:rsidR="006468D3">
        <w:rPr>
          <w:rFonts w:ascii="Times New Roman" w:hAnsi="Times New Roman"/>
          <w:sz w:val="24"/>
          <w:szCs w:val="24"/>
        </w:rPr>
        <w:t>-2</w:t>
      </w:r>
      <w:r w:rsidR="00A96FC4" w:rsidRPr="00EA2E09">
        <w:rPr>
          <w:rFonts w:ascii="Times New Roman" w:hAnsi="Times New Roman"/>
          <w:sz w:val="24"/>
          <w:szCs w:val="24"/>
        </w:rPr>
        <w:t xml:space="preserve">. pont esetében: </w:t>
      </w:r>
      <w:r w:rsidRPr="00EA2E09">
        <w:rPr>
          <w:rFonts w:ascii="Times New Roman" w:hAnsi="Times New Roman"/>
          <w:sz w:val="24"/>
          <w:szCs w:val="24"/>
        </w:rPr>
        <w:t>202</w:t>
      </w:r>
      <w:r w:rsidR="002414C7" w:rsidRPr="00EA2E09">
        <w:rPr>
          <w:rFonts w:ascii="Times New Roman" w:hAnsi="Times New Roman"/>
          <w:sz w:val="24"/>
          <w:szCs w:val="24"/>
        </w:rPr>
        <w:t>4</w:t>
      </w:r>
      <w:r w:rsidRPr="00EA2E09">
        <w:rPr>
          <w:rFonts w:ascii="Times New Roman" w:hAnsi="Times New Roman"/>
          <w:sz w:val="24"/>
          <w:szCs w:val="24"/>
        </w:rPr>
        <w:t xml:space="preserve">. december </w:t>
      </w:r>
      <w:r w:rsidR="002414C7" w:rsidRPr="00EA2E09">
        <w:rPr>
          <w:rFonts w:ascii="Times New Roman" w:hAnsi="Times New Roman"/>
          <w:sz w:val="24"/>
          <w:szCs w:val="24"/>
        </w:rPr>
        <w:t>11</w:t>
      </w:r>
      <w:r w:rsidRPr="00EA2E09">
        <w:rPr>
          <w:rFonts w:ascii="Times New Roman" w:hAnsi="Times New Roman"/>
          <w:sz w:val="24"/>
          <w:szCs w:val="24"/>
        </w:rPr>
        <w:t xml:space="preserve">. </w:t>
      </w:r>
    </w:p>
    <w:p w:rsidR="00A96FC4" w:rsidRPr="00EA2E09" w:rsidRDefault="00A96FC4" w:rsidP="00A96F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EA2E09">
        <w:rPr>
          <w:rFonts w:ascii="Times New Roman" w:hAnsi="Times New Roman"/>
          <w:sz w:val="24"/>
          <w:szCs w:val="24"/>
        </w:rPr>
        <w:t xml:space="preserve">                        3. pont esetében: 202</w:t>
      </w:r>
      <w:r w:rsidR="009860B8" w:rsidRPr="00EA2E09">
        <w:rPr>
          <w:rFonts w:ascii="Times New Roman" w:hAnsi="Times New Roman"/>
          <w:sz w:val="24"/>
          <w:szCs w:val="24"/>
        </w:rPr>
        <w:t>4</w:t>
      </w:r>
      <w:r w:rsidRPr="00EA2E09">
        <w:rPr>
          <w:rFonts w:ascii="Times New Roman" w:hAnsi="Times New Roman"/>
          <w:sz w:val="24"/>
          <w:szCs w:val="24"/>
        </w:rPr>
        <w:t xml:space="preserve">. december </w:t>
      </w:r>
      <w:r w:rsidR="009860B8" w:rsidRPr="00EA2E09">
        <w:rPr>
          <w:rFonts w:ascii="Times New Roman" w:hAnsi="Times New Roman"/>
          <w:sz w:val="24"/>
          <w:szCs w:val="24"/>
        </w:rPr>
        <w:t>31</w:t>
      </w:r>
      <w:r w:rsidRPr="00EA2E09">
        <w:rPr>
          <w:rFonts w:ascii="Times New Roman" w:hAnsi="Times New Roman"/>
          <w:sz w:val="24"/>
          <w:szCs w:val="24"/>
        </w:rPr>
        <w:t xml:space="preserve">. </w:t>
      </w:r>
    </w:p>
    <w:p w:rsidR="00A96FC4" w:rsidRPr="00EA2E09" w:rsidRDefault="00A5764A" w:rsidP="00A96FC4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                       </w:t>
      </w:r>
    </w:p>
    <w:bookmarkEnd w:id="0"/>
    <w:bookmarkEnd w:id="1"/>
    <w:p w:rsidR="004316D7" w:rsidRPr="00FE59B2" w:rsidRDefault="003E5D41" w:rsidP="004316D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</w:t>
          </w:r>
          <w:r w:rsidR="00A96FC4">
            <w:rPr>
              <w:rFonts w:ascii="Times New Roman" w:hAnsi="Times New Roman"/>
              <w:sz w:val="24"/>
            </w:rPr>
            <w:t>4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november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9568C740BBA341C6A9FFB07EA138FB7E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</w:t>
          </w:r>
          <w:r w:rsidR="00A96FC4">
            <w:rPr>
              <w:rFonts w:ascii="Times New Roman" w:hAnsi="Times New Roman"/>
              <w:sz w:val="24"/>
            </w:rPr>
            <w:t>5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1864E4" w:rsidRDefault="001864E4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0619C" w:rsidRDefault="00E0619C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92373" w:rsidRDefault="00F92373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64E4" w:rsidRPr="00036EED" w:rsidRDefault="00F92373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B6B1295BE83848C2B55A0BFEA95AF28A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Niedermüller Péter</w:t>
          </w:r>
        </w:sdtContent>
      </w:sdt>
    </w:p>
    <w:p w:rsidR="0008658E" w:rsidRDefault="003E5D41" w:rsidP="00F13C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DefaultPlaceholder_1081868574"/>
          </w:placeholder>
        </w:sdtPr>
        <w:sdtEndPr/>
        <w:sdtContent>
          <w:r w:rsidR="00F92373">
            <w:rPr>
              <w:rFonts w:ascii="Times New Roman" w:hAnsi="Times New Roman"/>
              <w:b/>
              <w:bCs/>
              <w:sz w:val="24"/>
              <w:szCs w:val="24"/>
            </w:rPr>
            <w:t xml:space="preserve">         </w:t>
          </w:r>
          <w:r>
            <w:rPr>
              <w:rFonts w:ascii="Times New Roman" w:hAnsi="Times New Roman"/>
              <w:sz w:val="24"/>
            </w:rPr>
            <w:t>polgármester</w:t>
          </w:r>
        </w:sdtContent>
      </w:sdt>
    </w:p>
    <w:p w:rsidR="00F92373" w:rsidRDefault="00F92373" w:rsidP="00263D8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08658E" w:rsidRPr="00983910" w:rsidRDefault="0008658E" w:rsidP="00263D8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983910">
        <w:rPr>
          <w:rFonts w:ascii="Times New Roman" w:hAnsi="Times New Roman"/>
          <w:sz w:val="24"/>
          <w:szCs w:val="24"/>
          <w:u w:val="single"/>
        </w:rPr>
        <w:t>Mellékletek:</w:t>
      </w:r>
      <w:r w:rsidR="00F92373"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08658E" w:rsidRPr="00C86ABA" w:rsidRDefault="0008658E" w:rsidP="0008658E">
      <w:pPr>
        <w:spacing w:after="0"/>
        <w:rPr>
          <w:rFonts w:ascii="Times New Roman" w:hAnsi="Times New Roman"/>
          <w:i/>
          <w:sz w:val="24"/>
          <w:szCs w:val="24"/>
        </w:rPr>
      </w:pPr>
      <w:r w:rsidRPr="00C86ABA">
        <w:rPr>
          <w:rFonts w:ascii="Times New Roman" w:hAnsi="Times New Roman"/>
          <w:i/>
          <w:sz w:val="24"/>
          <w:szCs w:val="24"/>
        </w:rPr>
        <w:t>Előterjesztés melléklete:</w:t>
      </w:r>
    </w:p>
    <w:p w:rsidR="00D64207" w:rsidRDefault="0008658E" w:rsidP="0008658E">
      <w:pPr>
        <w:pStyle w:val="Listaszerbekezds"/>
        <w:numPr>
          <w:ilvl w:val="0"/>
          <w:numId w:val="22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336358">
        <w:rPr>
          <w:rFonts w:ascii="Times New Roman" w:hAnsi="Times New Roman"/>
          <w:sz w:val="24"/>
          <w:szCs w:val="24"/>
        </w:rPr>
        <w:t xml:space="preserve">számú melléklet: </w:t>
      </w:r>
      <w:r w:rsidR="00D64207">
        <w:rPr>
          <w:rFonts w:ascii="Times New Roman" w:hAnsi="Times New Roman"/>
          <w:sz w:val="24"/>
          <w:szCs w:val="24"/>
        </w:rPr>
        <w:t>Hatályos Közszolgáltatási keretszerződés</w:t>
      </w:r>
    </w:p>
    <w:p w:rsidR="0008658E" w:rsidRPr="00336358" w:rsidRDefault="00D64207" w:rsidP="0008658E">
      <w:pPr>
        <w:pStyle w:val="Listaszerbekezds"/>
        <w:numPr>
          <w:ilvl w:val="0"/>
          <w:numId w:val="22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számú melléklet: </w:t>
      </w:r>
      <w:r w:rsidR="0008658E" w:rsidRPr="00336358">
        <w:rPr>
          <w:rFonts w:ascii="Times New Roman" w:hAnsi="Times New Roman"/>
          <w:sz w:val="24"/>
          <w:szCs w:val="24"/>
        </w:rPr>
        <w:t>Felügyelő Bizottság határozata</w:t>
      </w:r>
    </w:p>
    <w:p w:rsidR="0008658E" w:rsidRDefault="0008658E" w:rsidP="0008658E">
      <w:pPr>
        <w:spacing w:after="0"/>
        <w:rPr>
          <w:rFonts w:ascii="Times New Roman" w:hAnsi="Times New Roman"/>
          <w:sz w:val="24"/>
          <w:szCs w:val="24"/>
        </w:rPr>
      </w:pPr>
    </w:p>
    <w:p w:rsidR="0008658E" w:rsidRPr="00C86ABA" w:rsidRDefault="00854817" w:rsidP="0008658E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H</w:t>
      </w:r>
      <w:r w:rsidR="0008658E" w:rsidRPr="00C86ABA">
        <w:rPr>
          <w:rFonts w:ascii="Times New Roman" w:hAnsi="Times New Roman"/>
          <w:i/>
          <w:sz w:val="24"/>
          <w:szCs w:val="24"/>
        </w:rPr>
        <w:t>atározat melléklete:</w:t>
      </w:r>
    </w:p>
    <w:p w:rsidR="0008658E" w:rsidRPr="00983910" w:rsidRDefault="0008658E" w:rsidP="0008658E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számú melléklet: </w:t>
      </w:r>
      <w:r w:rsidRPr="00983910">
        <w:rPr>
          <w:rFonts w:ascii="Times New Roman" w:hAnsi="Times New Roman"/>
          <w:sz w:val="24"/>
          <w:szCs w:val="24"/>
        </w:rPr>
        <w:t>202</w:t>
      </w:r>
      <w:r w:rsidR="002B775D">
        <w:rPr>
          <w:rFonts w:ascii="Times New Roman" w:hAnsi="Times New Roman"/>
          <w:sz w:val="24"/>
          <w:szCs w:val="24"/>
        </w:rPr>
        <w:t>5</w:t>
      </w:r>
      <w:r w:rsidRPr="00983910">
        <w:rPr>
          <w:rFonts w:ascii="Times New Roman" w:hAnsi="Times New Roman"/>
          <w:sz w:val="24"/>
          <w:szCs w:val="24"/>
        </w:rPr>
        <w:t>. évi Közszolgáltatási Terv</w:t>
      </w:r>
    </w:p>
    <w:p w:rsidR="0008658E" w:rsidRDefault="0008658E" w:rsidP="00A5764A">
      <w:pPr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 xml:space="preserve">2. számú melléklet: </w:t>
      </w:r>
      <w:r w:rsidRPr="00983910">
        <w:rPr>
          <w:rFonts w:ascii="Times New Roman" w:hAnsi="Times New Roman"/>
          <w:sz w:val="24"/>
          <w:szCs w:val="24"/>
        </w:rPr>
        <w:t>202</w:t>
      </w:r>
      <w:r w:rsidR="002B775D">
        <w:rPr>
          <w:rFonts w:ascii="Times New Roman" w:hAnsi="Times New Roman"/>
          <w:sz w:val="24"/>
          <w:szCs w:val="24"/>
        </w:rPr>
        <w:t>5</w:t>
      </w:r>
      <w:r w:rsidRPr="00983910">
        <w:rPr>
          <w:rFonts w:ascii="Times New Roman" w:hAnsi="Times New Roman"/>
          <w:sz w:val="24"/>
          <w:szCs w:val="24"/>
        </w:rPr>
        <w:t>/1. számú kiegészítő szerződés tervezet</w:t>
      </w:r>
    </w:p>
    <w:sectPr w:rsidR="0008658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7FD2" w:rsidRDefault="003B7FD2">
      <w:pPr>
        <w:spacing w:after="0" w:line="240" w:lineRule="auto"/>
      </w:pPr>
      <w:r>
        <w:separator/>
      </w:r>
    </w:p>
  </w:endnote>
  <w:endnote w:type="continuationSeparator" w:id="0">
    <w:p w:rsidR="003B7FD2" w:rsidRDefault="003B7F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08658E" w:rsidRDefault="003E5D41" w:rsidP="0008658E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D565F3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7FD2" w:rsidRDefault="003B7FD2">
      <w:pPr>
        <w:spacing w:after="0" w:line="240" w:lineRule="auto"/>
      </w:pPr>
      <w:r>
        <w:separator/>
      </w:r>
    </w:p>
  </w:footnote>
  <w:footnote w:type="continuationSeparator" w:id="0">
    <w:p w:rsidR="003B7FD2" w:rsidRDefault="003B7FD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B6B01F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D7A0BA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BF4499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CA16381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5C78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B12FCD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BE4FC2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F0E520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6D8311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F18A029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B66CBC6" w:tentative="1">
      <w:start w:val="1"/>
      <w:numFmt w:val="lowerLetter"/>
      <w:lvlText w:val="%2."/>
      <w:lvlJc w:val="left"/>
      <w:pPr>
        <w:ind w:left="1440" w:hanging="360"/>
      </w:pPr>
    </w:lvl>
    <w:lvl w:ilvl="2" w:tplc="F72E55E8" w:tentative="1">
      <w:start w:val="1"/>
      <w:numFmt w:val="lowerRoman"/>
      <w:lvlText w:val="%3."/>
      <w:lvlJc w:val="right"/>
      <w:pPr>
        <w:ind w:left="2160" w:hanging="180"/>
      </w:pPr>
    </w:lvl>
    <w:lvl w:ilvl="3" w:tplc="01404E34" w:tentative="1">
      <w:start w:val="1"/>
      <w:numFmt w:val="decimal"/>
      <w:lvlText w:val="%4."/>
      <w:lvlJc w:val="left"/>
      <w:pPr>
        <w:ind w:left="2880" w:hanging="360"/>
      </w:pPr>
    </w:lvl>
    <w:lvl w:ilvl="4" w:tplc="9C921600" w:tentative="1">
      <w:start w:val="1"/>
      <w:numFmt w:val="lowerLetter"/>
      <w:lvlText w:val="%5."/>
      <w:lvlJc w:val="left"/>
      <w:pPr>
        <w:ind w:left="3600" w:hanging="360"/>
      </w:pPr>
    </w:lvl>
    <w:lvl w:ilvl="5" w:tplc="73BC733A" w:tentative="1">
      <w:start w:val="1"/>
      <w:numFmt w:val="lowerRoman"/>
      <w:lvlText w:val="%6."/>
      <w:lvlJc w:val="right"/>
      <w:pPr>
        <w:ind w:left="4320" w:hanging="180"/>
      </w:pPr>
    </w:lvl>
    <w:lvl w:ilvl="6" w:tplc="EF008F40" w:tentative="1">
      <w:start w:val="1"/>
      <w:numFmt w:val="decimal"/>
      <w:lvlText w:val="%7."/>
      <w:lvlJc w:val="left"/>
      <w:pPr>
        <w:ind w:left="5040" w:hanging="360"/>
      </w:pPr>
    </w:lvl>
    <w:lvl w:ilvl="7" w:tplc="196A5758" w:tentative="1">
      <w:start w:val="1"/>
      <w:numFmt w:val="lowerLetter"/>
      <w:lvlText w:val="%8."/>
      <w:lvlJc w:val="left"/>
      <w:pPr>
        <w:ind w:left="5760" w:hanging="360"/>
      </w:pPr>
    </w:lvl>
    <w:lvl w:ilvl="8" w:tplc="408A74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18E09BE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8F6EDF14" w:tentative="1">
      <w:start w:val="1"/>
      <w:numFmt w:val="lowerLetter"/>
      <w:lvlText w:val="%2."/>
      <w:lvlJc w:val="left"/>
      <w:pPr>
        <w:ind w:left="1800" w:hanging="360"/>
      </w:pPr>
    </w:lvl>
    <w:lvl w:ilvl="2" w:tplc="8E3AA886" w:tentative="1">
      <w:start w:val="1"/>
      <w:numFmt w:val="lowerRoman"/>
      <w:lvlText w:val="%3."/>
      <w:lvlJc w:val="right"/>
      <w:pPr>
        <w:ind w:left="2520" w:hanging="180"/>
      </w:pPr>
    </w:lvl>
    <w:lvl w:ilvl="3" w:tplc="AECAEAA2" w:tentative="1">
      <w:start w:val="1"/>
      <w:numFmt w:val="decimal"/>
      <w:lvlText w:val="%4."/>
      <w:lvlJc w:val="left"/>
      <w:pPr>
        <w:ind w:left="3240" w:hanging="360"/>
      </w:pPr>
    </w:lvl>
    <w:lvl w:ilvl="4" w:tplc="FDF09112" w:tentative="1">
      <w:start w:val="1"/>
      <w:numFmt w:val="lowerLetter"/>
      <w:lvlText w:val="%5."/>
      <w:lvlJc w:val="left"/>
      <w:pPr>
        <w:ind w:left="3960" w:hanging="360"/>
      </w:pPr>
    </w:lvl>
    <w:lvl w:ilvl="5" w:tplc="C762B714" w:tentative="1">
      <w:start w:val="1"/>
      <w:numFmt w:val="lowerRoman"/>
      <w:lvlText w:val="%6."/>
      <w:lvlJc w:val="right"/>
      <w:pPr>
        <w:ind w:left="4680" w:hanging="180"/>
      </w:pPr>
    </w:lvl>
    <w:lvl w:ilvl="6" w:tplc="311439D4" w:tentative="1">
      <w:start w:val="1"/>
      <w:numFmt w:val="decimal"/>
      <w:lvlText w:val="%7."/>
      <w:lvlJc w:val="left"/>
      <w:pPr>
        <w:ind w:left="5400" w:hanging="360"/>
      </w:pPr>
    </w:lvl>
    <w:lvl w:ilvl="7" w:tplc="F0BCEDF2" w:tentative="1">
      <w:start w:val="1"/>
      <w:numFmt w:val="lowerLetter"/>
      <w:lvlText w:val="%8."/>
      <w:lvlJc w:val="left"/>
      <w:pPr>
        <w:ind w:left="6120" w:hanging="360"/>
      </w:pPr>
    </w:lvl>
    <w:lvl w:ilvl="8" w:tplc="20A4AA1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14380B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A08C4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12CB9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290AD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1C3F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482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063D4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2D0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BA53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70E00"/>
    <w:multiLevelType w:val="hybridMultilevel"/>
    <w:tmpl w:val="F2568488"/>
    <w:lvl w:ilvl="0" w:tplc="A9603F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E024E6E" w:tentative="1">
      <w:start w:val="1"/>
      <w:numFmt w:val="lowerLetter"/>
      <w:lvlText w:val="%2."/>
      <w:lvlJc w:val="left"/>
      <w:pPr>
        <w:ind w:left="1440" w:hanging="360"/>
      </w:pPr>
    </w:lvl>
    <w:lvl w:ilvl="2" w:tplc="32FC7398" w:tentative="1">
      <w:start w:val="1"/>
      <w:numFmt w:val="lowerRoman"/>
      <w:lvlText w:val="%3."/>
      <w:lvlJc w:val="right"/>
      <w:pPr>
        <w:ind w:left="2160" w:hanging="180"/>
      </w:pPr>
    </w:lvl>
    <w:lvl w:ilvl="3" w:tplc="201426F6" w:tentative="1">
      <w:start w:val="1"/>
      <w:numFmt w:val="decimal"/>
      <w:lvlText w:val="%4."/>
      <w:lvlJc w:val="left"/>
      <w:pPr>
        <w:ind w:left="2880" w:hanging="360"/>
      </w:pPr>
    </w:lvl>
    <w:lvl w:ilvl="4" w:tplc="181E908C" w:tentative="1">
      <w:start w:val="1"/>
      <w:numFmt w:val="lowerLetter"/>
      <w:lvlText w:val="%5."/>
      <w:lvlJc w:val="left"/>
      <w:pPr>
        <w:ind w:left="3600" w:hanging="360"/>
      </w:pPr>
    </w:lvl>
    <w:lvl w:ilvl="5" w:tplc="CBD2F590" w:tentative="1">
      <w:start w:val="1"/>
      <w:numFmt w:val="lowerRoman"/>
      <w:lvlText w:val="%6."/>
      <w:lvlJc w:val="right"/>
      <w:pPr>
        <w:ind w:left="4320" w:hanging="180"/>
      </w:pPr>
    </w:lvl>
    <w:lvl w:ilvl="6" w:tplc="30189518" w:tentative="1">
      <w:start w:val="1"/>
      <w:numFmt w:val="decimal"/>
      <w:lvlText w:val="%7."/>
      <w:lvlJc w:val="left"/>
      <w:pPr>
        <w:ind w:left="5040" w:hanging="360"/>
      </w:pPr>
    </w:lvl>
    <w:lvl w:ilvl="7" w:tplc="2AF2EB4E" w:tentative="1">
      <w:start w:val="1"/>
      <w:numFmt w:val="lowerLetter"/>
      <w:lvlText w:val="%8."/>
      <w:lvlJc w:val="left"/>
      <w:pPr>
        <w:ind w:left="5760" w:hanging="360"/>
      </w:pPr>
    </w:lvl>
    <w:lvl w:ilvl="8" w:tplc="AC58365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4A9CC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556EF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82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36A48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E04E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CEB3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F0AC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64E18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A3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230F48"/>
    <w:multiLevelType w:val="hybridMultilevel"/>
    <w:tmpl w:val="66EE3246"/>
    <w:lvl w:ilvl="0" w:tplc="FD1CDE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630D9BA" w:tentative="1">
      <w:start w:val="1"/>
      <w:numFmt w:val="lowerLetter"/>
      <w:lvlText w:val="%2."/>
      <w:lvlJc w:val="left"/>
      <w:pPr>
        <w:ind w:left="1440" w:hanging="360"/>
      </w:pPr>
    </w:lvl>
    <w:lvl w:ilvl="2" w:tplc="773EF7F8" w:tentative="1">
      <w:start w:val="1"/>
      <w:numFmt w:val="lowerRoman"/>
      <w:lvlText w:val="%3."/>
      <w:lvlJc w:val="right"/>
      <w:pPr>
        <w:ind w:left="2160" w:hanging="180"/>
      </w:pPr>
    </w:lvl>
    <w:lvl w:ilvl="3" w:tplc="91E22928" w:tentative="1">
      <w:start w:val="1"/>
      <w:numFmt w:val="decimal"/>
      <w:lvlText w:val="%4."/>
      <w:lvlJc w:val="left"/>
      <w:pPr>
        <w:ind w:left="2880" w:hanging="360"/>
      </w:pPr>
    </w:lvl>
    <w:lvl w:ilvl="4" w:tplc="460E0B6C" w:tentative="1">
      <w:start w:val="1"/>
      <w:numFmt w:val="lowerLetter"/>
      <w:lvlText w:val="%5."/>
      <w:lvlJc w:val="left"/>
      <w:pPr>
        <w:ind w:left="3600" w:hanging="360"/>
      </w:pPr>
    </w:lvl>
    <w:lvl w:ilvl="5" w:tplc="AEA20560" w:tentative="1">
      <w:start w:val="1"/>
      <w:numFmt w:val="lowerRoman"/>
      <w:lvlText w:val="%6."/>
      <w:lvlJc w:val="right"/>
      <w:pPr>
        <w:ind w:left="4320" w:hanging="180"/>
      </w:pPr>
    </w:lvl>
    <w:lvl w:ilvl="6" w:tplc="8A10EF0A" w:tentative="1">
      <w:start w:val="1"/>
      <w:numFmt w:val="decimal"/>
      <w:lvlText w:val="%7."/>
      <w:lvlJc w:val="left"/>
      <w:pPr>
        <w:ind w:left="5040" w:hanging="360"/>
      </w:pPr>
    </w:lvl>
    <w:lvl w:ilvl="7" w:tplc="F97E1B62" w:tentative="1">
      <w:start w:val="1"/>
      <w:numFmt w:val="lowerLetter"/>
      <w:lvlText w:val="%8."/>
      <w:lvlJc w:val="left"/>
      <w:pPr>
        <w:ind w:left="5760" w:hanging="360"/>
      </w:pPr>
    </w:lvl>
    <w:lvl w:ilvl="8" w:tplc="BDACF4A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8A1B76"/>
    <w:multiLevelType w:val="hybridMultilevel"/>
    <w:tmpl w:val="D6109E60"/>
    <w:lvl w:ilvl="0" w:tplc="931C316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C1C65CFA" w:tentative="1">
      <w:start w:val="1"/>
      <w:numFmt w:val="lowerLetter"/>
      <w:lvlText w:val="%2."/>
      <w:lvlJc w:val="left"/>
      <w:pPr>
        <w:ind w:left="1146" w:hanging="360"/>
      </w:pPr>
    </w:lvl>
    <w:lvl w:ilvl="2" w:tplc="4D0C4F94" w:tentative="1">
      <w:start w:val="1"/>
      <w:numFmt w:val="lowerRoman"/>
      <w:lvlText w:val="%3."/>
      <w:lvlJc w:val="right"/>
      <w:pPr>
        <w:ind w:left="1866" w:hanging="180"/>
      </w:pPr>
    </w:lvl>
    <w:lvl w:ilvl="3" w:tplc="77209566" w:tentative="1">
      <w:start w:val="1"/>
      <w:numFmt w:val="decimal"/>
      <w:lvlText w:val="%4."/>
      <w:lvlJc w:val="left"/>
      <w:pPr>
        <w:ind w:left="2586" w:hanging="360"/>
      </w:pPr>
    </w:lvl>
    <w:lvl w:ilvl="4" w:tplc="DA0EF54A" w:tentative="1">
      <w:start w:val="1"/>
      <w:numFmt w:val="lowerLetter"/>
      <w:lvlText w:val="%5."/>
      <w:lvlJc w:val="left"/>
      <w:pPr>
        <w:ind w:left="3306" w:hanging="360"/>
      </w:pPr>
    </w:lvl>
    <w:lvl w:ilvl="5" w:tplc="C2F48ACE" w:tentative="1">
      <w:start w:val="1"/>
      <w:numFmt w:val="lowerRoman"/>
      <w:lvlText w:val="%6."/>
      <w:lvlJc w:val="right"/>
      <w:pPr>
        <w:ind w:left="4026" w:hanging="180"/>
      </w:pPr>
    </w:lvl>
    <w:lvl w:ilvl="6" w:tplc="77C6542A" w:tentative="1">
      <w:start w:val="1"/>
      <w:numFmt w:val="decimal"/>
      <w:lvlText w:val="%7."/>
      <w:lvlJc w:val="left"/>
      <w:pPr>
        <w:ind w:left="4746" w:hanging="360"/>
      </w:pPr>
    </w:lvl>
    <w:lvl w:ilvl="7" w:tplc="4F328256" w:tentative="1">
      <w:start w:val="1"/>
      <w:numFmt w:val="lowerLetter"/>
      <w:lvlText w:val="%8."/>
      <w:lvlJc w:val="left"/>
      <w:pPr>
        <w:ind w:left="5466" w:hanging="360"/>
      </w:pPr>
    </w:lvl>
    <w:lvl w:ilvl="8" w:tplc="9FD6499E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1BF29A5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62EA720" w:tentative="1">
      <w:start w:val="1"/>
      <w:numFmt w:val="lowerLetter"/>
      <w:lvlText w:val="%2."/>
      <w:lvlJc w:val="left"/>
      <w:pPr>
        <w:ind w:left="1440" w:hanging="360"/>
      </w:pPr>
    </w:lvl>
    <w:lvl w:ilvl="2" w:tplc="19B6CE88" w:tentative="1">
      <w:start w:val="1"/>
      <w:numFmt w:val="lowerRoman"/>
      <w:lvlText w:val="%3."/>
      <w:lvlJc w:val="right"/>
      <w:pPr>
        <w:ind w:left="2160" w:hanging="180"/>
      </w:pPr>
    </w:lvl>
    <w:lvl w:ilvl="3" w:tplc="F1C0EACA" w:tentative="1">
      <w:start w:val="1"/>
      <w:numFmt w:val="decimal"/>
      <w:lvlText w:val="%4."/>
      <w:lvlJc w:val="left"/>
      <w:pPr>
        <w:ind w:left="2880" w:hanging="360"/>
      </w:pPr>
    </w:lvl>
    <w:lvl w:ilvl="4" w:tplc="E5F69F6A" w:tentative="1">
      <w:start w:val="1"/>
      <w:numFmt w:val="lowerLetter"/>
      <w:lvlText w:val="%5."/>
      <w:lvlJc w:val="left"/>
      <w:pPr>
        <w:ind w:left="3600" w:hanging="360"/>
      </w:pPr>
    </w:lvl>
    <w:lvl w:ilvl="5" w:tplc="41C818B8" w:tentative="1">
      <w:start w:val="1"/>
      <w:numFmt w:val="lowerRoman"/>
      <w:lvlText w:val="%6."/>
      <w:lvlJc w:val="right"/>
      <w:pPr>
        <w:ind w:left="4320" w:hanging="180"/>
      </w:pPr>
    </w:lvl>
    <w:lvl w:ilvl="6" w:tplc="BF722594" w:tentative="1">
      <w:start w:val="1"/>
      <w:numFmt w:val="decimal"/>
      <w:lvlText w:val="%7."/>
      <w:lvlJc w:val="left"/>
      <w:pPr>
        <w:ind w:left="5040" w:hanging="360"/>
      </w:pPr>
    </w:lvl>
    <w:lvl w:ilvl="7" w:tplc="E5E4D9C0" w:tentative="1">
      <w:start w:val="1"/>
      <w:numFmt w:val="lowerLetter"/>
      <w:lvlText w:val="%8."/>
      <w:lvlJc w:val="left"/>
      <w:pPr>
        <w:ind w:left="5760" w:hanging="360"/>
      </w:pPr>
    </w:lvl>
    <w:lvl w:ilvl="8" w:tplc="21AAC75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F5566834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34866C1E">
      <w:start w:val="1"/>
      <w:numFmt w:val="lowerLetter"/>
      <w:lvlText w:val="%2."/>
      <w:lvlJc w:val="left"/>
      <w:pPr>
        <w:ind w:left="1365" w:hanging="360"/>
      </w:pPr>
    </w:lvl>
    <w:lvl w:ilvl="2" w:tplc="219A624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99F61518" w:tentative="1">
      <w:start w:val="1"/>
      <w:numFmt w:val="decimal"/>
      <w:lvlText w:val="%4."/>
      <w:lvlJc w:val="left"/>
      <w:pPr>
        <w:ind w:left="2805" w:hanging="360"/>
      </w:pPr>
    </w:lvl>
    <w:lvl w:ilvl="4" w:tplc="B074D868" w:tentative="1">
      <w:start w:val="1"/>
      <w:numFmt w:val="lowerLetter"/>
      <w:lvlText w:val="%5."/>
      <w:lvlJc w:val="left"/>
      <w:pPr>
        <w:ind w:left="3525" w:hanging="360"/>
      </w:pPr>
    </w:lvl>
    <w:lvl w:ilvl="5" w:tplc="88F00816" w:tentative="1">
      <w:start w:val="1"/>
      <w:numFmt w:val="lowerRoman"/>
      <w:lvlText w:val="%6."/>
      <w:lvlJc w:val="right"/>
      <w:pPr>
        <w:ind w:left="4245" w:hanging="180"/>
      </w:pPr>
    </w:lvl>
    <w:lvl w:ilvl="6" w:tplc="B39638D0" w:tentative="1">
      <w:start w:val="1"/>
      <w:numFmt w:val="decimal"/>
      <w:lvlText w:val="%7."/>
      <w:lvlJc w:val="left"/>
      <w:pPr>
        <w:ind w:left="4965" w:hanging="360"/>
      </w:pPr>
    </w:lvl>
    <w:lvl w:ilvl="7" w:tplc="D7D0DA68" w:tentative="1">
      <w:start w:val="1"/>
      <w:numFmt w:val="lowerLetter"/>
      <w:lvlText w:val="%8."/>
      <w:lvlJc w:val="left"/>
      <w:pPr>
        <w:ind w:left="5685" w:hanging="360"/>
      </w:pPr>
    </w:lvl>
    <w:lvl w:ilvl="8" w:tplc="8522073C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E918F36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D5A74E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74045E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87706A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BA6DEE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7C6606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7B4A1C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86CAC9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B20BF1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9762331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5347A9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266E9B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7A615E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2AE1E9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4E75E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FA2AF4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2AC53C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1EA717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1AB0442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07A9A5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112D37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0D2D8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B284D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5FC69B4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E40F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9D868E1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27C9C6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A564846">
      <w:start w:val="1"/>
      <w:numFmt w:val="upperLetter"/>
      <w:lvlText w:val="%1."/>
      <w:lvlJc w:val="left"/>
      <w:pPr>
        <w:ind w:left="720" w:hanging="360"/>
      </w:pPr>
    </w:lvl>
    <w:lvl w:ilvl="1" w:tplc="00C4972C" w:tentative="1">
      <w:start w:val="1"/>
      <w:numFmt w:val="lowerLetter"/>
      <w:lvlText w:val="%2."/>
      <w:lvlJc w:val="left"/>
      <w:pPr>
        <w:ind w:left="1440" w:hanging="360"/>
      </w:pPr>
    </w:lvl>
    <w:lvl w:ilvl="2" w:tplc="E0DC11FE" w:tentative="1">
      <w:start w:val="1"/>
      <w:numFmt w:val="lowerRoman"/>
      <w:lvlText w:val="%3."/>
      <w:lvlJc w:val="right"/>
      <w:pPr>
        <w:ind w:left="2160" w:hanging="180"/>
      </w:pPr>
    </w:lvl>
    <w:lvl w:ilvl="3" w:tplc="B24228A6" w:tentative="1">
      <w:start w:val="1"/>
      <w:numFmt w:val="decimal"/>
      <w:lvlText w:val="%4."/>
      <w:lvlJc w:val="left"/>
      <w:pPr>
        <w:ind w:left="2880" w:hanging="360"/>
      </w:pPr>
    </w:lvl>
    <w:lvl w:ilvl="4" w:tplc="B680F274" w:tentative="1">
      <w:start w:val="1"/>
      <w:numFmt w:val="lowerLetter"/>
      <w:lvlText w:val="%5."/>
      <w:lvlJc w:val="left"/>
      <w:pPr>
        <w:ind w:left="3600" w:hanging="360"/>
      </w:pPr>
    </w:lvl>
    <w:lvl w:ilvl="5" w:tplc="EBE2C2B6" w:tentative="1">
      <w:start w:val="1"/>
      <w:numFmt w:val="lowerRoman"/>
      <w:lvlText w:val="%6."/>
      <w:lvlJc w:val="right"/>
      <w:pPr>
        <w:ind w:left="4320" w:hanging="180"/>
      </w:pPr>
    </w:lvl>
    <w:lvl w:ilvl="6" w:tplc="3C7A9D24" w:tentative="1">
      <w:start w:val="1"/>
      <w:numFmt w:val="decimal"/>
      <w:lvlText w:val="%7."/>
      <w:lvlJc w:val="left"/>
      <w:pPr>
        <w:ind w:left="5040" w:hanging="360"/>
      </w:pPr>
    </w:lvl>
    <w:lvl w:ilvl="7" w:tplc="E7626182" w:tentative="1">
      <w:start w:val="1"/>
      <w:numFmt w:val="lowerLetter"/>
      <w:lvlText w:val="%8."/>
      <w:lvlJc w:val="left"/>
      <w:pPr>
        <w:ind w:left="5760" w:hanging="360"/>
      </w:pPr>
    </w:lvl>
    <w:lvl w:ilvl="8" w:tplc="423A1CC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3B0EFF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A5681E16" w:tentative="1">
      <w:start w:val="1"/>
      <w:numFmt w:val="lowerLetter"/>
      <w:lvlText w:val="%2."/>
      <w:lvlJc w:val="left"/>
      <w:pPr>
        <w:ind w:left="1800" w:hanging="360"/>
      </w:pPr>
    </w:lvl>
    <w:lvl w:ilvl="2" w:tplc="A8D47BC6" w:tentative="1">
      <w:start w:val="1"/>
      <w:numFmt w:val="lowerRoman"/>
      <w:lvlText w:val="%3."/>
      <w:lvlJc w:val="right"/>
      <w:pPr>
        <w:ind w:left="2520" w:hanging="180"/>
      </w:pPr>
    </w:lvl>
    <w:lvl w:ilvl="3" w:tplc="EB46771C" w:tentative="1">
      <w:start w:val="1"/>
      <w:numFmt w:val="decimal"/>
      <w:lvlText w:val="%4."/>
      <w:lvlJc w:val="left"/>
      <w:pPr>
        <w:ind w:left="3240" w:hanging="360"/>
      </w:pPr>
    </w:lvl>
    <w:lvl w:ilvl="4" w:tplc="F03E0A3A" w:tentative="1">
      <w:start w:val="1"/>
      <w:numFmt w:val="lowerLetter"/>
      <w:lvlText w:val="%5."/>
      <w:lvlJc w:val="left"/>
      <w:pPr>
        <w:ind w:left="3960" w:hanging="360"/>
      </w:pPr>
    </w:lvl>
    <w:lvl w:ilvl="5" w:tplc="A35A59B0" w:tentative="1">
      <w:start w:val="1"/>
      <w:numFmt w:val="lowerRoman"/>
      <w:lvlText w:val="%6."/>
      <w:lvlJc w:val="right"/>
      <w:pPr>
        <w:ind w:left="4680" w:hanging="180"/>
      </w:pPr>
    </w:lvl>
    <w:lvl w:ilvl="6" w:tplc="4DA87442" w:tentative="1">
      <w:start w:val="1"/>
      <w:numFmt w:val="decimal"/>
      <w:lvlText w:val="%7."/>
      <w:lvlJc w:val="left"/>
      <w:pPr>
        <w:ind w:left="5400" w:hanging="360"/>
      </w:pPr>
    </w:lvl>
    <w:lvl w:ilvl="7" w:tplc="6AAA871C" w:tentative="1">
      <w:start w:val="1"/>
      <w:numFmt w:val="lowerLetter"/>
      <w:lvlText w:val="%8."/>
      <w:lvlJc w:val="left"/>
      <w:pPr>
        <w:ind w:left="6120" w:hanging="360"/>
      </w:pPr>
    </w:lvl>
    <w:lvl w:ilvl="8" w:tplc="BB5E8C3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E8BCF6C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7AA3642" w:tentative="1">
      <w:start w:val="1"/>
      <w:numFmt w:val="lowerLetter"/>
      <w:lvlText w:val="%2."/>
      <w:lvlJc w:val="left"/>
      <w:pPr>
        <w:ind w:left="1440" w:hanging="360"/>
      </w:pPr>
    </w:lvl>
    <w:lvl w:ilvl="2" w:tplc="D348FB66" w:tentative="1">
      <w:start w:val="1"/>
      <w:numFmt w:val="lowerRoman"/>
      <w:lvlText w:val="%3."/>
      <w:lvlJc w:val="right"/>
      <w:pPr>
        <w:ind w:left="2160" w:hanging="180"/>
      </w:pPr>
    </w:lvl>
    <w:lvl w:ilvl="3" w:tplc="1BCE2B06" w:tentative="1">
      <w:start w:val="1"/>
      <w:numFmt w:val="decimal"/>
      <w:lvlText w:val="%4."/>
      <w:lvlJc w:val="left"/>
      <w:pPr>
        <w:ind w:left="2880" w:hanging="360"/>
      </w:pPr>
    </w:lvl>
    <w:lvl w:ilvl="4" w:tplc="0B68EFA0" w:tentative="1">
      <w:start w:val="1"/>
      <w:numFmt w:val="lowerLetter"/>
      <w:lvlText w:val="%5."/>
      <w:lvlJc w:val="left"/>
      <w:pPr>
        <w:ind w:left="3600" w:hanging="360"/>
      </w:pPr>
    </w:lvl>
    <w:lvl w:ilvl="5" w:tplc="57DE43FE" w:tentative="1">
      <w:start w:val="1"/>
      <w:numFmt w:val="lowerRoman"/>
      <w:lvlText w:val="%6."/>
      <w:lvlJc w:val="right"/>
      <w:pPr>
        <w:ind w:left="4320" w:hanging="180"/>
      </w:pPr>
    </w:lvl>
    <w:lvl w:ilvl="6" w:tplc="EB2EFBF0" w:tentative="1">
      <w:start w:val="1"/>
      <w:numFmt w:val="decimal"/>
      <w:lvlText w:val="%7."/>
      <w:lvlJc w:val="left"/>
      <w:pPr>
        <w:ind w:left="5040" w:hanging="360"/>
      </w:pPr>
    </w:lvl>
    <w:lvl w:ilvl="7" w:tplc="B274A1E4" w:tentative="1">
      <w:start w:val="1"/>
      <w:numFmt w:val="lowerLetter"/>
      <w:lvlText w:val="%8."/>
      <w:lvlJc w:val="left"/>
      <w:pPr>
        <w:ind w:left="5760" w:hanging="360"/>
      </w:pPr>
    </w:lvl>
    <w:lvl w:ilvl="8" w:tplc="14544C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B754C19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C2F0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B8C2933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D13A1C7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D8035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6EEFD3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E80A73B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318D2D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6590B0C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6B66A9F"/>
    <w:multiLevelType w:val="hybridMultilevel"/>
    <w:tmpl w:val="F4A28E30"/>
    <w:lvl w:ilvl="0" w:tplc="3BB60168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51C42802" w:tentative="1">
      <w:start w:val="1"/>
      <w:numFmt w:val="lowerLetter"/>
      <w:lvlText w:val="%2."/>
      <w:lvlJc w:val="left"/>
      <w:pPr>
        <w:ind w:left="1440" w:hanging="360"/>
      </w:pPr>
    </w:lvl>
    <w:lvl w:ilvl="2" w:tplc="2812A7FE" w:tentative="1">
      <w:start w:val="1"/>
      <w:numFmt w:val="lowerRoman"/>
      <w:lvlText w:val="%3."/>
      <w:lvlJc w:val="right"/>
      <w:pPr>
        <w:ind w:left="2160" w:hanging="180"/>
      </w:pPr>
    </w:lvl>
    <w:lvl w:ilvl="3" w:tplc="2D30FC38" w:tentative="1">
      <w:start w:val="1"/>
      <w:numFmt w:val="decimal"/>
      <w:lvlText w:val="%4."/>
      <w:lvlJc w:val="left"/>
      <w:pPr>
        <w:ind w:left="2880" w:hanging="360"/>
      </w:pPr>
    </w:lvl>
    <w:lvl w:ilvl="4" w:tplc="7BD0458A" w:tentative="1">
      <w:start w:val="1"/>
      <w:numFmt w:val="lowerLetter"/>
      <w:lvlText w:val="%5."/>
      <w:lvlJc w:val="left"/>
      <w:pPr>
        <w:ind w:left="3600" w:hanging="360"/>
      </w:pPr>
    </w:lvl>
    <w:lvl w:ilvl="5" w:tplc="198200AC" w:tentative="1">
      <w:start w:val="1"/>
      <w:numFmt w:val="lowerRoman"/>
      <w:lvlText w:val="%6."/>
      <w:lvlJc w:val="right"/>
      <w:pPr>
        <w:ind w:left="4320" w:hanging="180"/>
      </w:pPr>
    </w:lvl>
    <w:lvl w:ilvl="6" w:tplc="2CD8E0AC" w:tentative="1">
      <w:start w:val="1"/>
      <w:numFmt w:val="decimal"/>
      <w:lvlText w:val="%7."/>
      <w:lvlJc w:val="left"/>
      <w:pPr>
        <w:ind w:left="5040" w:hanging="360"/>
      </w:pPr>
    </w:lvl>
    <w:lvl w:ilvl="7" w:tplc="B9A0ADCC" w:tentative="1">
      <w:start w:val="1"/>
      <w:numFmt w:val="lowerLetter"/>
      <w:lvlText w:val="%8."/>
      <w:lvlJc w:val="left"/>
      <w:pPr>
        <w:ind w:left="5760" w:hanging="360"/>
      </w:pPr>
    </w:lvl>
    <w:lvl w:ilvl="8" w:tplc="EE96A1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285A94"/>
    <w:multiLevelType w:val="hybridMultilevel"/>
    <w:tmpl w:val="2ED4CB8C"/>
    <w:lvl w:ilvl="0" w:tplc="D41A7D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E507D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10455B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298943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0C09F2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5AC6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000624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492A5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AB2B91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93E08C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A12ACF2" w:tentative="1">
      <w:start w:val="1"/>
      <w:numFmt w:val="lowerLetter"/>
      <w:lvlText w:val="%2."/>
      <w:lvlJc w:val="left"/>
      <w:pPr>
        <w:ind w:left="1440" w:hanging="360"/>
      </w:pPr>
    </w:lvl>
    <w:lvl w:ilvl="2" w:tplc="46B031FE" w:tentative="1">
      <w:start w:val="1"/>
      <w:numFmt w:val="lowerRoman"/>
      <w:lvlText w:val="%3."/>
      <w:lvlJc w:val="right"/>
      <w:pPr>
        <w:ind w:left="2160" w:hanging="180"/>
      </w:pPr>
    </w:lvl>
    <w:lvl w:ilvl="3" w:tplc="3F9831EA" w:tentative="1">
      <w:start w:val="1"/>
      <w:numFmt w:val="decimal"/>
      <w:lvlText w:val="%4."/>
      <w:lvlJc w:val="left"/>
      <w:pPr>
        <w:ind w:left="2880" w:hanging="360"/>
      </w:pPr>
    </w:lvl>
    <w:lvl w:ilvl="4" w:tplc="62445216" w:tentative="1">
      <w:start w:val="1"/>
      <w:numFmt w:val="lowerLetter"/>
      <w:lvlText w:val="%5."/>
      <w:lvlJc w:val="left"/>
      <w:pPr>
        <w:ind w:left="3600" w:hanging="360"/>
      </w:pPr>
    </w:lvl>
    <w:lvl w:ilvl="5" w:tplc="9CD04A66" w:tentative="1">
      <w:start w:val="1"/>
      <w:numFmt w:val="lowerRoman"/>
      <w:lvlText w:val="%6."/>
      <w:lvlJc w:val="right"/>
      <w:pPr>
        <w:ind w:left="4320" w:hanging="180"/>
      </w:pPr>
    </w:lvl>
    <w:lvl w:ilvl="6" w:tplc="B874AAA6" w:tentative="1">
      <w:start w:val="1"/>
      <w:numFmt w:val="decimal"/>
      <w:lvlText w:val="%7."/>
      <w:lvlJc w:val="left"/>
      <w:pPr>
        <w:ind w:left="5040" w:hanging="360"/>
      </w:pPr>
    </w:lvl>
    <w:lvl w:ilvl="7" w:tplc="57281A16" w:tentative="1">
      <w:start w:val="1"/>
      <w:numFmt w:val="lowerLetter"/>
      <w:lvlText w:val="%8."/>
      <w:lvlJc w:val="left"/>
      <w:pPr>
        <w:ind w:left="5760" w:hanging="360"/>
      </w:pPr>
    </w:lvl>
    <w:lvl w:ilvl="8" w:tplc="2EC6E92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6"/>
  </w:num>
  <w:num w:numId="8">
    <w:abstractNumId w:val="8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7"/>
  </w:num>
  <w:num w:numId="22">
    <w:abstractNumId w:val="4"/>
  </w:num>
  <w:num w:numId="23">
    <w:abstractNumId w:val="2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5BDC"/>
    <w:rsid w:val="00007FC3"/>
    <w:rsid w:val="0001036B"/>
    <w:rsid w:val="00010428"/>
    <w:rsid w:val="00010AE5"/>
    <w:rsid w:val="0001130B"/>
    <w:rsid w:val="00011A85"/>
    <w:rsid w:val="00014441"/>
    <w:rsid w:val="00014E26"/>
    <w:rsid w:val="0001782D"/>
    <w:rsid w:val="0002163C"/>
    <w:rsid w:val="000227B0"/>
    <w:rsid w:val="000241D6"/>
    <w:rsid w:val="000242FB"/>
    <w:rsid w:val="00025F31"/>
    <w:rsid w:val="0003272E"/>
    <w:rsid w:val="00034742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159C"/>
    <w:rsid w:val="00061676"/>
    <w:rsid w:val="000633EB"/>
    <w:rsid w:val="00063729"/>
    <w:rsid w:val="0006797F"/>
    <w:rsid w:val="00067DA2"/>
    <w:rsid w:val="0007208E"/>
    <w:rsid w:val="000720B5"/>
    <w:rsid w:val="00072613"/>
    <w:rsid w:val="0007744A"/>
    <w:rsid w:val="0007766A"/>
    <w:rsid w:val="000808BB"/>
    <w:rsid w:val="00080B33"/>
    <w:rsid w:val="00083FAB"/>
    <w:rsid w:val="00085C76"/>
    <w:rsid w:val="0008658E"/>
    <w:rsid w:val="000869C2"/>
    <w:rsid w:val="00087157"/>
    <w:rsid w:val="000878B8"/>
    <w:rsid w:val="000909D0"/>
    <w:rsid w:val="000916DE"/>
    <w:rsid w:val="0009440F"/>
    <w:rsid w:val="00095598"/>
    <w:rsid w:val="0009637D"/>
    <w:rsid w:val="0009760D"/>
    <w:rsid w:val="000A0030"/>
    <w:rsid w:val="000A1488"/>
    <w:rsid w:val="000A3C4E"/>
    <w:rsid w:val="000A4257"/>
    <w:rsid w:val="000A7C1A"/>
    <w:rsid w:val="000B082D"/>
    <w:rsid w:val="000B0CCA"/>
    <w:rsid w:val="000B4712"/>
    <w:rsid w:val="000B5C82"/>
    <w:rsid w:val="000B78F9"/>
    <w:rsid w:val="000B7E87"/>
    <w:rsid w:val="000C1E96"/>
    <w:rsid w:val="000C4D03"/>
    <w:rsid w:val="000C7275"/>
    <w:rsid w:val="000D252A"/>
    <w:rsid w:val="000D4976"/>
    <w:rsid w:val="000D53DE"/>
    <w:rsid w:val="000D60A0"/>
    <w:rsid w:val="000D7493"/>
    <w:rsid w:val="000E4B98"/>
    <w:rsid w:val="000E6434"/>
    <w:rsid w:val="000E7BC2"/>
    <w:rsid w:val="000E7C41"/>
    <w:rsid w:val="000F3A6A"/>
    <w:rsid w:val="000F4AA2"/>
    <w:rsid w:val="000F4E54"/>
    <w:rsid w:val="000F53BD"/>
    <w:rsid w:val="000F54A0"/>
    <w:rsid w:val="000F5CBB"/>
    <w:rsid w:val="001015D9"/>
    <w:rsid w:val="001019D1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15703"/>
    <w:rsid w:val="001259BE"/>
    <w:rsid w:val="0013639E"/>
    <w:rsid w:val="00136AF7"/>
    <w:rsid w:val="0014034B"/>
    <w:rsid w:val="00141233"/>
    <w:rsid w:val="00141FA1"/>
    <w:rsid w:val="00143F49"/>
    <w:rsid w:val="00145A70"/>
    <w:rsid w:val="00150D88"/>
    <w:rsid w:val="00150F10"/>
    <w:rsid w:val="001516BF"/>
    <w:rsid w:val="001528BA"/>
    <w:rsid w:val="0015420D"/>
    <w:rsid w:val="00156C12"/>
    <w:rsid w:val="0016145C"/>
    <w:rsid w:val="0016328A"/>
    <w:rsid w:val="001634EE"/>
    <w:rsid w:val="001642B5"/>
    <w:rsid w:val="00166F10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1B99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6523"/>
    <w:rsid w:val="001B7318"/>
    <w:rsid w:val="001C2517"/>
    <w:rsid w:val="001C3775"/>
    <w:rsid w:val="001C6C88"/>
    <w:rsid w:val="001D0172"/>
    <w:rsid w:val="001D1BC0"/>
    <w:rsid w:val="001D2B38"/>
    <w:rsid w:val="001D2EAB"/>
    <w:rsid w:val="001D48E1"/>
    <w:rsid w:val="001D602A"/>
    <w:rsid w:val="001D7E78"/>
    <w:rsid w:val="001E28CD"/>
    <w:rsid w:val="001E48F0"/>
    <w:rsid w:val="001E6535"/>
    <w:rsid w:val="001E698C"/>
    <w:rsid w:val="001E705D"/>
    <w:rsid w:val="001E7FBE"/>
    <w:rsid w:val="001F109A"/>
    <w:rsid w:val="001F2EAE"/>
    <w:rsid w:val="001F56FA"/>
    <w:rsid w:val="002001C9"/>
    <w:rsid w:val="002017F4"/>
    <w:rsid w:val="00203268"/>
    <w:rsid w:val="002060E7"/>
    <w:rsid w:val="00211AB4"/>
    <w:rsid w:val="0021344B"/>
    <w:rsid w:val="00222C09"/>
    <w:rsid w:val="0022513A"/>
    <w:rsid w:val="002349C6"/>
    <w:rsid w:val="00235128"/>
    <w:rsid w:val="0023583D"/>
    <w:rsid w:val="002367AC"/>
    <w:rsid w:val="00237E50"/>
    <w:rsid w:val="002414C7"/>
    <w:rsid w:val="002425E6"/>
    <w:rsid w:val="002445F3"/>
    <w:rsid w:val="00245CC7"/>
    <w:rsid w:val="002535F9"/>
    <w:rsid w:val="0025449D"/>
    <w:rsid w:val="00255599"/>
    <w:rsid w:val="00260998"/>
    <w:rsid w:val="00262C63"/>
    <w:rsid w:val="00263A02"/>
    <w:rsid w:val="00263D81"/>
    <w:rsid w:val="002660BB"/>
    <w:rsid w:val="00270D42"/>
    <w:rsid w:val="00272E7F"/>
    <w:rsid w:val="00273987"/>
    <w:rsid w:val="002750F2"/>
    <w:rsid w:val="00275A29"/>
    <w:rsid w:val="00281DF1"/>
    <w:rsid w:val="002824EB"/>
    <w:rsid w:val="00284BB2"/>
    <w:rsid w:val="00290530"/>
    <w:rsid w:val="002913FA"/>
    <w:rsid w:val="00292F0F"/>
    <w:rsid w:val="00293B77"/>
    <w:rsid w:val="002962A9"/>
    <w:rsid w:val="00297ABF"/>
    <w:rsid w:val="002A060E"/>
    <w:rsid w:val="002A0821"/>
    <w:rsid w:val="002A487D"/>
    <w:rsid w:val="002A5DC5"/>
    <w:rsid w:val="002B460C"/>
    <w:rsid w:val="002B4659"/>
    <w:rsid w:val="002B57A9"/>
    <w:rsid w:val="002B69D8"/>
    <w:rsid w:val="002B6C1E"/>
    <w:rsid w:val="002B6F7F"/>
    <w:rsid w:val="002B775D"/>
    <w:rsid w:val="002B7D92"/>
    <w:rsid w:val="002B7FAA"/>
    <w:rsid w:val="002C3ECF"/>
    <w:rsid w:val="002C408B"/>
    <w:rsid w:val="002C596D"/>
    <w:rsid w:val="002C7F2A"/>
    <w:rsid w:val="002D1654"/>
    <w:rsid w:val="002D25E0"/>
    <w:rsid w:val="002D5616"/>
    <w:rsid w:val="002E351E"/>
    <w:rsid w:val="002E39C6"/>
    <w:rsid w:val="002E456D"/>
    <w:rsid w:val="002E7D64"/>
    <w:rsid w:val="002F1B6A"/>
    <w:rsid w:val="002F1BF4"/>
    <w:rsid w:val="002F216B"/>
    <w:rsid w:val="002F458E"/>
    <w:rsid w:val="002F4709"/>
    <w:rsid w:val="002F4BF5"/>
    <w:rsid w:val="002F5996"/>
    <w:rsid w:val="002F6DF5"/>
    <w:rsid w:val="002F70E7"/>
    <w:rsid w:val="002F71F8"/>
    <w:rsid w:val="002F7C95"/>
    <w:rsid w:val="00302748"/>
    <w:rsid w:val="00307A7E"/>
    <w:rsid w:val="00311B84"/>
    <w:rsid w:val="00323F2A"/>
    <w:rsid w:val="003259A5"/>
    <w:rsid w:val="00330ACF"/>
    <w:rsid w:val="00331037"/>
    <w:rsid w:val="00333487"/>
    <w:rsid w:val="00336358"/>
    <w:rsid w:val="00340AFC"/>
    <w:rsid w:val="00341A87"/>
    <w:rsid w:val="00341AE8"/>
    <w:rsid w:val="0035221B"/>
    <w:rsid w:val="00354A99"/>
    <w:rsid w:val="0035716F"/>
    <w:rsid w:val="0035774F"/>
    <w:rsid w:val="003600E9"/>
    <w:rsid w:val="00364E1D"/>
    <w:rsid w:val="00365B97"/>
    <w:rsid w:val="00371D99"/>
    <w:rsid w:val="00374669"/>
    <w:rsid w:val="003749E2"/>
    <w:rsid w:val="00374D93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5BC"/>
    <w:rsid w:val="003A3D48"/>
    <w:rsid w:val="003A5E06"/>
    <w:rsid w:val="003A7B93"/>
    <w:rsid w:val="003B0F37"/>
    <w:rsid w:val="003B0FDA"/>
    <w:rsid w:val="003B1FF4"/>
    <w:rsid w:val="003B4AE9"/>
    <w:rsid w:val="003B56DA"/>
    <w:rsid w:val="003B7FD2"/>
    <w:rsid w:val="003D0106"/>
    <w:rsid w:val="003D13F5"/>
    <w:rsid w:val="003D168D"/>
    <w:rsid w:val="003D3F6D"/>
    <w:rsid w:val="003D47B4"/>
    <w:rsid w:val="003D5A4B"/>
    <w:rsid w:val="003D600E"/>
    <w:rsid w:val="003D628F"/>
    <w:rsid w:val="003D7385"/>
    <w:rsid w:val="003D7455"/>
    <w:rsid w:val="003E07D4"/>
    <w:rsid w:val="003E4A4D"/>
    <w:rsid w:val="003E5D41"/>
    <w:rsid w:val="003F2ACC"/>
    <w:rsid w:val="003F3F0D"/>
    <w:rsid w:val="003F6022"/>
    <w:rsid w:val="004032A7"/>
    <w:rsid w:val="004035F1"/>
    <w:rsid w:val="00404F8A"/>
    <w:rsid w:val="00404FB1"/>
    <w:rsid w:val="00405065"/>
    <w:rsid w:val="004050F4"/>
    <w:rsid w:val="00411934"/>
    <w:rsid w:val="00414954"/>
    <w:rsid w:val="00414E37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140"/>
    <w:rsid w:val="004407FF"/>
    <w:rsid w:val="00441231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9A9"/>
    <w:rsid w:val="00475F46"/>
    <w:rsid w:val="00476B2C"/>
    <w:rsid w:val="00487A38"/>
    <w:rsid w:val="00491292"/>
    <w:rsid w:val="004933DA"/>
    <w:rsid w:val="00495093"/>
    <w:rsid w:val="004976CB"/>
    <w:rsid w:val="004A681A"/>
    <w:rsid w:val="004B3943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6A63"/>
    <w:rsid w:val="005009A9"/>
    <w:rsid w:val="00500E47"/>
    <w:rsid w:val="00504D5D"/>
    <w:rsid w:val="005050BC"/>
    <w:rsid w:val="005057EF"/>
    <w:rsid w:val="0051519A"/>
    <w:rsid w:val="00516FCF"/>
    <w:rsid w:val="00517672"/>
    <w:rsid w:val="005176BB"/>
    <w:rsid w:val="00525A46"/>
    <w:rsid w:val="00525F83"/>
    <w:rsid w:val="00531E1A"/>
    <w:rsid w:val="00531FDF"/>
    <w:rsid w:val="00532D54"/>
    <w:rsid w:val="00540889"/>
    <w:rsid w:val="00542049"/>
    <w:rsid w:val="00544C76"/>
    <w:rsid w:val="0054534F"/>
    <w:rsid w:val="005514A1"/>
    <w:rsid w:val="00553527"/>
    <w:rsid w:val="00554281"/>
    <w:rsid w:val="00554664"/>
    <w:rsid w:val="00554BEC"/>
    <w:rsid w:val="00556050"/>
    <w:rsid w:val="005654A7"/>
    <w:rsid w:val="00571B62"/>
    <w:rsid w:val="00572C0B"/>
    <w:rsid w:val="00572C67"/>
    <w:rsid w:val="00572F33"/>
    <w:rsid w:val="00573810"/>
    <w:rsid w:val="0057457F"/>
    <w:rsid w:val="005778E2"/>
    <w:rsid w:val="00592888"/>
    <w:rsid w:val="00593476"/>
    <w:rsid w:val="00593737"/>
    <w:rsid w:val="005A1A40"/>
    <w:rsid w:val="005A1CB1"/>
    <w:rsid w:val="005A2DF5"/>
    <w:rsid w:val="005A40DF"/>
    <w:rsid w:val="005A4236"/>
    <w:rsid w:val="005A7E8D"/>
    <w:rsid w:val="005B03DB"/>
    <w:rsid w:val="005B03DE"/>
    <w:rsid w:val="005B06BA"/>
    <w:rsid w:val="005B0DA4"/>
    <w:rsid w:val="005B228D"/>
    <w:rsid w:val="005B27C5"/>
    <w:rsid w:val="005B3CE6"/>
    <w:rsid w:val="005C2C1A"/>
    <w:rsid w:val="005C3331"/>
    <w:rsid w:val="005C54E1"/>
    <w:rsid w:val="005C643C"/>
    <w:rsid w:val="005C713B"/>
    <w:rsid w:val="005C76B8"/>
    <w:rsid w:val="005D5579"/>
    <w:rsid w:val="005E09AC"/>
    <w:rsid w:val="005E09B3"/>
    <w:rsid w:val="005E0E81"/>
    <w:rsid w:val="005E173A"/>
    <w:rsid w:val="005E1A84"/>
    <w:rsid w:val="005E2EBC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3D28"/>
    <w:rsid w:val="006041C5"/>
    <w:rsid w:val="00610B61"/>
    <w:rsid w:val="006116B1"/>
    <w:rsid w:val="00613BEE"/>
    <w:rsid w:val="00613F30"/>
    <w:rsid w:val="00617678"/>
    <w:rsid w:val="00621159"/>
    <w:rsid w:val="006215C7"/>
    <w:rsid w:val="0062168C"/>
    <w:rsid w:val="00621A53"/>
    <w:rsid w:val="00622067"/>
    <w:rsid w:val="00622DCF"/>
    <w:rsid w:val="00624990"/>
    <w:rsid w:val="00625BA4"/>
    <w:rsid w:val="0062672E"/>
    <w:rsid w:val="00627232"/>
    <w:rsid w:val="00627895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68D3"/>
    <w:rsid w:val="006476EF"/>
    <w:rsid w:val="0065011C"/>
    <w:rsid w:val="00650D3E"/>
    <w:rsid w:val="00651C7F"/>
    <w:rsid w:val="00654DC3"/>
    <w:rsid w:val="00657155"/>
    <w:rsid w:val="006579E2"/>
    <w:rsid w:val="00662492"/>
    <w:rsid w:val="00664A5F"/>
    <w:rsid w:val="00671D53"/>
    <w:rsid w:val="00671F84"/>
    <w:rsid w:val="0067296D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50CB"/>
    <w:rsid w:val="006A595A"/>
    <w:rsid w:val="006A608C"/>
    <w:rsid w:val="006A6BA1"/>
    <w:rsid w:val="006A6F43"/>
    <w:rsid w:val="006B2ACB"/>
    <w:rsid w:val="006B5C37"/>
    <w:rsid w:val="006B6F5F"/>
    <w:rsid w:val="006C1A61"/>
    <w:rsid w:val="006C1C3F"/>
    <w:rsid w:val="006C256B"/>
    <w:rsid w:val="006D76E6"/>
    <w:rsid w:val="006E03F6"/>
    <w:rsid w:val="006E1626"/>
    <w:rsid w:val="006E54FC"/>
    <w:rsid w:val="006E654E"/>
    <w:rsid w:val="006F5D69"/>
    <w:rsid w:val="007007E4"/>
    <w:rsid w:val="007011E1"/>
    <w:rsid w:val="0070194B"/>
    <w:rsid w:val="00702D38"/>
    <w:rsid w:val="00703584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76D8"/>
    <w:rsid w:val="0076064B"/>
    <w:rsid w:val="0076462C"/>
    <w:rsid w:val="0076500A"/>
    <w:rsid w:val="00766847"/>
    <w:rsid w:val="007724E0"/>
    <w:rsid w:val="00777791"/>
    <w:rsid w:val="00787BAE"/>
    <w:rsid w:val="00787FBE"/>
    <w:rsid w:val="00790D64"/>
    <w:rsid w:val="007936C9"/>
    <w:rsid w:val="007947C8"/>
    <w:rsid w:val="00794943"/>
    <w:rsid w:val="007A1394"/>
    <w:rsid w:val="007A33E1"/>
    <w:rsid w:val="007A3649"/>
    <w:rsid w:val="007A3ECF"/>
    <w:rsid w:val="007A7583"/>
    <w:rsid w:val="007B13DA"/>
    <w:rsid w:val="007C133A"/>
    <w:rsid w:val="007C523A"/>
    <w:rsid w:val="007C688C"/>
    <w:rsid w:val="007C7893"/>
    <w:rsid w:val="007D0968"/>
    <w:rsid w:val="007D46C0"/>
    <w:rsid w:val="007D65A2"/>
    <w:rsid w:val="007E1CDA"/>
    <w:rsid w:val="007E4249"/>
    <w:rsid w:val="007F0116"/>
    <w:rsid w:val="007F2FCC"/>
    <w:rsid w:val="007F3E62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94C"/>
    <w:rsid w:val="0085154A"/>
    <w:rsid w:val="00851929"/>
    <w:rsid w:val="00854152"/>
    <w:rsid w:val="008543E0"/>
    <w:rsid w:val="00854817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0CAB"/>
    <w:rsid w:val="008B384A"/>
    <w:rsid w:val="008B7265"/>
    <w:rsid w:val="008C126E"/>
    <w:rsid w:val="008C4C69"/>
    <w:rsid w:val="008C58DD"/>
    <w:rsid w:val="008D1DDE"/>
    <w:rsid w:val="008D74AB"/>
    <w:rsid w:val="008D7998"/>
    <w:rsid w:val="008E20E0"/>
    <w:rsid w:val="008E67C9"/>
    <w:rsid w:val="008E72DB"/>
    <w:rsid w:val="008F051C"/>
    <w:rsid w:val="008F23CE"/>
    <w:rsid w:val="008F25AB"/>
    <w:rsid w:val="008F623F"/>
    <w:rsid w:val="008F7694"/>
    <w:rsid w:val="00901D2B"/>
    <w:rsid w:val="00902256"/>
    <w:rsid w:val="00902769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629"/>
    <w:rsid w:val="0094273B"/>
    <w:rsid w:val="0094329C"/>
    <w:rsid w:val="00943AB1"/>
    <w:rsid w:val="00945A64"/>
    <w:rsid w:val="00947176"/>
    <w:rsid w:val="0094750E"/>
    <w:rsid w:val="0095071E"/>
    <w:rsid w:val="0095121D"/>
    <w:rsid w:val="00952E70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3910"/>
    <w:rsid w:val="009860B8"/>
    <w:rsid w:val="00986C18"/>
    <w:rsid w:val="00986C1A"/>
    <w:rsid w:val="00993467"/>
    <w:rsid w:val="00994251"/>
    <w:rsid w:val="00994A8B"/>
    <w:rsid w:val="00995469"/>
    <w:rsid w:val="00995809"/>
    <w:rsid w:val="009A1589"/>
    <w:rsid w:val="009A2931"/>
    <w:rsid w:val="009A3D21"/>
    <w:rsid w:val="009A5879"/>
    <w:rsid w:val="009A734D"/>
    <w:rsid w:val="009A752B"/>
    <w:rsid w:val="009B32DA"/>
    <w:rsid w:val="009B6176"/>
    <w:rsid w:val="009B6FF1"/>
    <w:rsid w:val="009B7310"/>
    <w:rsid w:val="009C1837"/>
    <w:rsid w:val="009C2145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537"/>
    <w:rsid w:val="009F2728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3E7"/>
    <w:rsid w:val="00A3085C"/>
    <w:rsid w:val="00A308F7"/>
    <w:rsid w:val="00A32E55"/>
    <w:rsid w:val="00A349C1"/>
    <w:rsid w:val="00A37898"/>
    <w:rsid w:val="00A4131A"/>
    <w:rsid w:val="00A43C79"/>
    <w:rsid w:val="00A5377B"/>
    <w:rsid w:val="00A54020"/>
    <w:rsid w:val="00A56E8A"/>
    <w:rsid w:val="00A5764A"/>
    <w:rsid w:val="00A6037C"/>
    <w:rsid w:val="00A6083C"/>
    <w:rsid w:val="00A65E90"/>
    <w:rsid w:val="00A67302"/>
    <w:rsid w:val="00A74E62"/>
    <w:rsid w:val="00A74E70"/>
    <w:rsid w:val="00A765ED"/>
    <w:rsid w:val="00A829A3"/>
    <w:rsid w:val="00A836A3"/>
    <w:rsid w:val="00A83C8E"/>
    <w:rsid w:val="00A902E0"/>
    <w:rsid w:val="00A936FB"/>
    <w:rsid w:val="00A96FC4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5B48"/>
    <w:rsid w:val="00AE7A03"/>
    <w:rsid w:val="00AE7C3D"/>
    <w:rsid w:val="00AF020C"/>
    <w:rsid w:val="00AF2A4E"/>
    <w:rsid w:val="00AF33F8"/>
    <w:rsid w:val="00AF37E0"/>
    <w:rsid w:val="00AF74CC"/>
    <w:rsid w:val="00B00716"/>
    <w:rsid w:val="00B05F43"/>
    <w:rsid w:val="00B06DFC"/>
    <w:rsid w:val="00B10702"/>
    <w:rsid w:val="00B11235"/>
    <w:rsid w:val="00B155B3"/>
    <w:rsid w:val="00B16E4B"/>
    <w:rsid w:val="00B20F2A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75C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B3455"/>
    <w:rsid w:val="00BC4DE8"/>
    <w:rsid w:val="00BC74CC"/>
    <w:rsid w:val="00BC7528"/>
    <w:rsid w:val="00BD158E"/>
    <w:rsid w:val="00BD6E8D"/>
    <w:rsid w:val="00BD7CF9"/>
    <w:rsid w:val="00BE2189"/>
    <w:rsid w:val="00BE5207"/>
    <w:rsid w:val="00BE58F1"/>
    <w:rsid w:val="00BE5956"/>
    <w:rsid w:val="00BF06BC"/>
    <w:rsid w:val="00BF2319"/>
    <w:rsid w:val="00BF5953"/>
    <w:rsid w:val="00BF79D6"/>
    <w:rsid w:val="00BF7A0E"/>
    <w:rsid w:val="00C01731"/>
    <w:rsid w:val="00C05BE2"/>
    <w:rsid w:val="00C07130"/>
    <w:rsid w:val="00C07EFB"/>
    <w:rsid w:val="00C10010"/>
    <w:rsid w:val="00C13EF5"/>
    <w:rsid w:val="00C17043"/>
    <w:rsid w:val="00C17188"/>
    <w:rsid w:val="00C23333"/>
    <w:rsid w:val="00C2533E"/>
    <w:rsid w:val="00C2606E"/>
    <w:rsid w:val="00C263DA"/>
    <w:rsid w:val="00C370CC"/>
    <w:rsid w:val="00C401BC"/>
    <w:rsid w:val="00C40E7E"/>
    <w:rsid w:val="00C449F6"/>
    <w:rsid w:val="00C44D4F"/>
    <w:rsid w:val="00C463CA"/>
    <w:rsid w:val="00C477CD"/>
    <w:rsid w:val="00C47ACA"/>
    <w:rsid w:val="00C51079"/>
    <w:rsid w:val="00C53783"/>
    <w:rsid w:val="00C53D44"/>
    <w:rsid w:val="00C5569C"/>
    <w:rsid w:val="00C55B20"/>
    <w:rsid w:val="00C5622A"/>
    <w:rsid w:val="00C61144"/>
    <w:rsid w:val="00C64A37"/>
    <w:rsid w:val="00C65561"/>
    <w:rsid w:val="00C65638"/>
    <w:rsid w:val="00C65C1D"/>
    <w:rsid w:val="00C7082F"/>
    <w:rsid w:val="00C805E8"/>
    <w:rsid w:val="00C82629"/>
    <w:rsid w:val="00C83427"/>
    <w:rsid w:val="00C84795"/>
    <w:rsid w:val="00C86ABA"/>
    <w:rsid w:val="00C9389D"/>
    <w:rsid w:val="00C94AE7"/>
    <w:rsid w:val="00C94BDB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972"/>
    <w:rsid w:val="00CB7ED5"/>
    <w:rsid w:val="00CC0574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05DB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B62"/>
    <w:rsid w:val="00D27EC6"/>
    <w:rsid w:val="00D3045D"/>
    <w:rsid w:val="00D30A86"/>
    <w:rsid w:val="00D30C98"/>
    <w:rsid w:val="00D32A48"/>
    <w:rsid w:val="00D3319D"/>
    <w:rsid w:val="00D33C3A"/>
    <w:rsid w:val="00D43114"/>
    <w:rsid w:val="00D44FCA"/>
    <w:rsid w:val="00D47E03"/>
    <w:rsid w:val="00D50620"/>
    <w:rsid w:val="00D533B0"/>
    <w:rsid w:val="00D565F3"/>
    <w:rsid w:val="00D57C26"/>
    <w:rsid w:val="00D61BC7"/>
    <w:rsid w:val="00D6348B"/>
    <w:rsid w:val="00D64207"/>
    <w:rsid w:val="00D73EF3"/>
    <w:rsid w:val="00D74B5E"/>
    <w:rsid w:val="00D74CD1"/>
    <w:rsid w:val="00D75D40"/>
    <w:rsid w:val="00D779BC"/>
    <w:rsid w:val="00D77E93"/>
    <w:rsid w:val="00D80DFB"/>
    <w:rsid w:val="00D84F8D"/>
    <w:rsid w:val="00D91369"/>
    <w:rsid w:val="00D918AC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0DB8"/>
    <w:rsid w:val="00DF2243"/>
    <w:rsid w:val="00DF4443"/>
    <w:rsid w:val="00DF523F"/>
    <w:rsid w:val="00DF6128"/>
    <w:rsid w:val="00DF6A85"/>
    <w:rsid w:val="00DF7082"/>
    <w:rsid w:val="00E01820"/>
    <w:rsid w:val="00E01A0F"/>
    <w:rsid w:val="00E044C9"/>
    <w:rsid w:val="00E05189"/>
    <w:rsid w:val="00E0619C"/>
    <w:rsid w:val="00E0733F"/>
    <w:rsid w:val="00E12B9C"/>
    <w:rsid w:val="00E13A72"/>
    <w:rsid w:val="00E1792C"/>
    <w:rsid w:val="00E21918"/>
    <w:rsid w:val="00E22447"/>
    <w:rsid w:val="00E259D4"/>
    <w:rsid w:val="00E277A7"/>
    <w:rsid w:val="00E32F28"/>
    <w:rsid w:val="00E3519B"/>
    <w:rsid w:val="00E40665"/>
    <w:rsid w:val="00E4321A"/>
    <w:rsid w:val="00E4651A"/>
    <w:rsid w:val="00E46CCD"/>
    <w:rsid w:val="00E4752B"/>
    <w:rsid w:val="00E47876"/>
    <w:rsid w:val="00E504A6"/>
    <w:rsid w:val="00E53204"/>
    <w:rsid w:val="00E53F19"/>
    <w:rsid w:val="00E55ECA"/>
    <w:rsid w:val="00E560AA"/>
    <w:rsid w:val="00E57513"/>
    <w:rsid w:val="00E625B1"/>
    <w:rsid w:val="00E654F0"/>
    <w:rsid w:val="00E70907"/>
    <w:rsid w:val="00E70A7B"/>
    <w:rsid w:val="00E70BB9"/>
    <w:rsid w:val="00E751CD"/>
    <w:rsid w:val="00E77722"/>
    <w:rsid w:val="00E77CA9"/>
    <w:rsid w:val="00E84B1F"/>
    <w:rsid w:val="00E85A9A"/>
    <w:rsid w:val="00E8739D"/>
    <w:rsid w:val="00E90D46"/>
    <w:rsid w:val="00E97E81"/>
    <w:rsid w:val="00EA1A05"/>
    <w:rsid w:val="00EA272C"/>
    <w:rsid w:val="00EA2E09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5762"/>
    <w:rsid w:val="00F061A3"/>
    <w:rsid w:val="00F0620A"/>
    <w:rsid w:val="00F0629A"/>
    <w:rsid w:val="00F11A6F"/>
    <w:rsid w:val="00F1204E"/>
    <w:rsid w:val="00F122B9"/>
    <w:rsid w:val="00F13C70"/>
    <w:rsid w:val="00F24ABE"/>
    <w:rsid w:val="00F25139"/>
    <w:rsid w:val="00F25B3B"/>
    <w:rsid w:val="00F25B9C"/>
    <w:rsid w:val="00F27172"/>
    <w:rsid w:val="00F2726F"/>
    <w:rsid w:val="00F32103"/>
    <w:rsid w:val="00F34455"/>
    <w:rsid w:val="00F34D68"/>
    <w:rsid w:val="00F35077"/>
    <w:rsid w:val="00F355D3"/>
    <w:rsid w:val="00F37BFF"/>
    <w:rsid w:val="00F404BB"/>
    <w:rsid w:val="00F41548"/>
    <w:rsid w:val="00F4294A"/>
    <w:rsid w:val="00F44401"/>
    <w:rsid w:val="00F4681B"/>
    <w:rsid w:val="00F518BC"/>
    <w:rsid w:val="00F52BBC"/>
    <w:rsid w:val="00F54B1A"/>
    <w:rsid w:val="00F55F2A"/>
    <w:rsid w:val="00F57307"/>
    <w:rsid w:val="00F57FBF"/>
    <w:rsid w:val="00F60587"/>
    <w:rsid w:val="00F62ADE"/>
    <w:rsid w:val="00F6480D"/>
    <w:rsid w:val="00F67408"/>
    <w:rsid w:val="00F7180B"/>
    <w:rsid w:val="00F739BE"/>
    <w:rsid w:val="00F7752B"/>
    <w:rsid w:val="00F80E43"/>
    <w:rsid w:val="00F81FC5"/>
    <w:rsid w:val="00F83CC4"/>
    <w:rsid w:val="00F874FB"/>
    <w:rsid w:val="00F92014"/>
    <w:rsid w:val="00F92373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5971"/>
    <w:rsid w:val="00FC7182"/>
    <w:rsid w:val="00FD2AAD"/>
    <w:rsid w:val="00FD3CE1"/>
    <w:rsid w:val="00FD4AB7"/>
    <w:rsid w:val="00FD75A6"/>
    <w:rsid w:val="00FE03FE"/>
    <w:rsid w:val="00FE06ED"/>
    <w:rsid w:val="00FE0AC3"/>
    <w:rsid w:val="00FE0E29"/>
    <w:rsid w:val="00FE1D1C"/>
    <w:rsid w:val="00FE45AC"/>
    <w:rsid w:val="00FE59B2"/>
    <w:rsid w:val="00FF0170"/>
    <w:rsid w:val="00FF2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6A00D0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6A00D0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6A00D0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6A00D0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6A00D0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6A00D0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6A00D0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568C740BBA341C6A9FFB07EA138FB7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8C5CF2E-5DF0-4708-9342-F1170EE69103}"/>
      </w:docPartPr>
      <w:docPartBody>
        <w:p w:rsidR="000C1E96" w:rsidRDefault="006A00D0" w:rsidP="00156C12">
          <w:pPr>
            <w:pStyle w:val="9568C740BBA341C6A9FFB07EA138FB7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6A00D0">
          <w:r w:rsidRPr="004407FF">
            <w:rPr>
              <w:rStyle w:val="Helyrzszveg"/>
            </w:rPr>
            <w:t>Szöveg beírásához kattintson vagy koppintson ide.</w:t>
          </w:r>
        </w:p>
      </w:docPartBody>
    </w:docPart>
    <w:docPart>
      <w:docPartPr>
        <w:name w:val="B6B1295BE83848C2B55A0BFEA95AF28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2618CDFF-10E1-4D7F-B7B5-666C670E301B}"/>
      </w:docPartPr>
      <w:docPartBody>
        <w:p w:rsidR="00136C23" w:rsidRDefault="00111325" w:rsidP="00111325">
          <w:pPr>
            <w:pStyle w:val="B6B1295BE83848C2B55A0BFEA95AF28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12CB2"/>
    <w:rsid w:val="00093894"/>
    <w:rsid w:val="000C1E96"/>
    <w:rsid w:val="00111325"/>
    <w:rsid w:val="00111645"/>
    <w:rsid w:val="00136C23"/>
    <w:rsid w:val="00156C12"/>
    <w:rsid w:val="00226D11"/>
    <w:rsid w:val="002A5320"/>
    <w:rsid w:val="0044242B"/>
    <w:rsid w:val="00453088"/>
    <w:rsid w:val="004A5D02"/>
    <w:rsid w:val="004F6F20"/>
    <w:rsid w:val="00563FD1"/>
    <w:rsid w:val="005803F7"/>
    <w:rsid w:val="00583D0B"/>
    <w:rsid w:val="0059483F"/>
    <w:rsid w:val="006625E5"/>
    <w:rsid w:val="00671C29"/>
    <w:rsid w:val="006A00D0"/>
    <w:rsid w:val="006D6362"/>
    <w:rsid w:val="006D78AB"/>
    <w:rsid w:val="00752930"/>
    <w:rsid w:val="007576D7"/>
    <w:rsid w:val="00863AE2"/>
    <w:rsid w:val="00951CF1"/>
    <w:rsid w:val="00993A01"/>
    <w:rsid w:val="009F3ED9"/>
    <w:rsid w:val="00A73A7E"/>
    <w:rsid w:val="00A841C2"/>
    <w:rsid w:val="00B97C6C"/>
    <w:rsid w:val="00CD2ED7"/>
    <w:rsid w:val="00E047FD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111325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  <w:style w:type="paragraph" w:customStyle="1" w:styleId="B6B1295BE83848C2B55A0BFEA95AF28A">
    <w:name w:val="B6B1295BE83848C2B55A0BFEA95AF28A"/>
    <w:rsid w:val="0011132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92C79-497D-4810-9C61-153A1E236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4</Pages>
  <Words>878</Words>
  <Characters>6064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Metz Nikoletta</cp:lastModifiedBy>
  <cp:revision>111</cp:revision>
  <cp:lastPrinted>2015-06-19T08:32:00Z</cp:lastPrinted>
  <dcterms:created xsi:type="dcterms:W3CDTF">2022-09-21T10:20:00Z</dcterms:created>
  <dcterms:modified xsi:type="dcterms:W3CDTF">2024-12-04T09:59:00Z</dcterms:modified>
</cp:coreProperties>
</file>